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153"/>
        <w:gridCol w:w="3307"/>
        <w:gridCol w:w="3178"/>
      </w:tblGrid>
      <w:tr w:rsidR="002222A5" w:rsidTr="002222A5">
        <w:trPr>
          <w:jc w:val="center"/>
        </w:trPr>
        <w:tc>
          <w:tcPr>
            <w:tcW w:w="3153" w:type="dxa"/>
            <w:shd w:val="clear" w:color="auto" w:fill="auto"/>
          </w:tcPr>
          <w:p w:rsidR="002222A5" w:rsidRPr="00226ABC" w:rsidRDefault="002222A5" w:rsidP="001F2A26">
            <w:pPr>
              <w:spacing w:after="0" w:line="240" w:lineRule="auto"/>
              <w:jc w:val="center"/>
              <w:rPr>
                <w:rFonts w:ascii="Verdana" w:hAnsi="Verdana"/>
              </w:rPr>
            </w:pPr>
          </w:p>
          <w:p w:rsidR="002222A5" w:rsidRPr="00226ABC" w:rsidRDefault="002222A5" w:rsidP="001F2A26">
            <w:pPr>
              <w:spacing w:after="0" w:line="240" w:lineRule="auto"/>
              <w:jc w:val="center"/>
              <w:rPr>
                <w:rFonts w:ascii="Verdana" w:hAnsi="Verdana"/>
              </w:rPr>
            </w:pPr>
          </w:p>
          <w:p w:rsidR="002222A5" w:rsidRDefault="002222A5" w:rsidP="001F2A26">
            <w:pPr>
              <w:spacing w:after="0" w:line="240" w:lineRule="auto"/>
              <w:jc w:val="center"/>
            </w:pPr>
            <w:r w:rsidRPr="00226ABC">
              <w:rPr>
                <w:rFonts w:ascii="Verdana" w:hAnsi="Verdana"/>
                <w:noProof/>
                <w:lang w:eastAsia="it-IT"/>
              </w:rPr>
              <w:drawing>
                <wp:inline distT="0" distB="0" distL="0" distR="0">
                  <wp:extent cx="704850" cy="7239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4850" cy="723900"/>
                          </a:xfrm>
                          <a:prstGeom prst="rect">
                            <a:avLst/>
                          </a:prstGeom>
                          <a:solidFill>
                            <a:srgbClr val="FFFFFF"/>
                          </a:solidFill>
                          <a:ln>
                            <a:noFill/>
                          </a:ln>
                        </pic:spPr>
                      </pic:pic>
                    </a:graphicData>
                  </a:graphic>
                </wp:inline>
              </w:drawing>
            </w:r>
          </w:p>
        </w:tc>
        <w:tc>
          <w:tcPr>
            <w:tcW w:w="3307" w:type="dxa"/>
            <w:shd w:val="clear" w:color="auto" w:fill="auto"/>
          </w:tcPr>
          <w:p w:rsidR="002222A5" w:rsidRDefault="002222A5" w:rsidP="001F2A26">
            <w:pPr>
              <w:spacing w:after="0" w:line="240" w:lineRule="auto"/>
              <w:jc w:val="center"/>
            </w:pPr>
            <w:r>
              <w:rPr>
                <w:noProof/>
                <w:lang w:eastAsia="it-IT"/>
              </w:rPr>
              <w:drawing>
                <wp:inline distT="0" distB="0" distL="0" distR="0">
                  <wp:extent cx="1409700" cy="136207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1362075"/>
                          </a:xfrm>
                          <a:prstGeom prst="rect">
                            <a:avLst/>
                          </a:prstGeom>
                          <a:noFill/>
                          <a:ln>
                            <a:noFill/>
                          </a:ln>
                        </pic:spPr>
                      </pic:pic>
                    </a:graphicData>
                  </a:graphic>
                </wp:inline>
              </w:drawing>
            </w:r>
          </w:p>
        </w:tc>
        <w:tc>
          <w:tcPr>
            <w:tcW w:w="3178" w:type="dxa"/>
            <w:shd w:val="clear" w:color="auto" w:fill="auto"/>
          </w:tcPr>
          <w:p w:rsidR="002222A5" w:rsidRDefault="002222A5" w:rsidP="001F2A26">
            <w:pPr>
              <w:spacing w:after="0" w:line="240" w:lineRule="auto"/>
              <w:jc w:val="center"/>
              <w:rPr>
                <w:noProof/>
              </w:rPr>
            </w:pPr>
          </w:p>
          <w:p w:rsidR="002222A5" w:rsidRDefault="002222A5" w:rsidP="001F2A26">
            <w:pPr>
              <w:spacing w:after="0" w:line="240" w:lineRule="auto"/>
              <w:jc w:val="center"/>
              <w:rPr>
                <w:noProof/>
              </w:rPr>
            </w:pPr>
          </w:p>
          <w:p w:rsidR="002222A5" w:rsidRDefault="002222A5" w:rsidP="001F2A26">
            <w:pPr>
              <w:spacing w:after="0" w:line="240" w:lineRule="auto"/>
              <w:jc w:val="center"/>
            </w:pPr>
            <w:r w:rsidRPr="006D5133">
              <w:rPr>
                <w:noProof/>
                <w:lang w:eastAsia="it-IT"/>
              </w:rPr>
              <w:drawing>
                <wp:inline distT="0" distB="0" distL="0" distR="0">
                  <wp:extent cx="819150" cy="609600"/>
                  <wp:effectExtent l="0" t="0" r="0" b="0"/>
                  <wp:docPr id="4" name="Immagine 4" descr="logo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europ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609600"/>
                          </a:xfrm>
                          <a:prstGeom prst="rect">
                            <a:avLst/>
                          </a:prstGeom>
                          <a:noFill/>
                          <a:ln>
                            <a:noFill/>
                          </a:ln>
                        </pic:spPr>
                      </pic:pic>
                    </a:graphicData>
                  </a:graphic>
                </wp:inline>
              </w:drawing>
            </w:r>
          </w:p>
        </w:tc>
      </w:tr>
    </w:tbl>
    <w:p w:rsidR="002222A5" w:rsidRDefault="002222A5" w:rsidP="002222A5">
      <w:pPr>
        <w:spacing w:after="0" w:line="240" w:lineRule="auto"/>
        <w:jc w:val="center"/>
        <w:rPr>
          <w:b/>
        </w:rPr>
      </w:pPr>
      <w:r>
        <w:rPr>
          <w:b/>
        </w:rPr>
        <w:t>Istituto Comprensivo Statale</w:t>
      </w:r>
    </w:p>
    <w:p w:rsidR="002222A5" w:rsidRDefault="002222A5" w:rsidP="002222A5">
      <w:pPr>
        <w:spacing w:after="0" w:line="240" w:lineRule="auto"/>
        <w:jc w:val="center"/>
        <w:rPr>
          <w:b/>
        </w:rPr>
      </w:pPr>
      <w:r>
        <w:rPr>
          <w:b/>
        </w:rPr>
        <w:t>“GIULIANA SALADINO”</w:t>
      </w:r>
    </w:p>
    <w:p w:rsidR="002222A5" w:rsidRDefault="002222A5" w:rsidP="002222A5">
      <w:pPr>
        <w:spacing w:after="0" w:line="240" w:lineRule="auto"/>
        <w:jc w:val="center"/>
      </w:pPr>
      <w:r>
        <w:t>Via Barisano da Trani, 7/9 – Tel.0916734993 – Fax 0916731608</w:t>
      </w:r>
    </w:p>
    <w:p w:rsidR="002222A5" w:rsidRDefault="002222A5" w:rsidP="002222A5">
      <w:pPr>
        <w:spacing w:after="0" w:line="240" w:lineRule="auto"/>
        <w:jc w:val="center"/>
        <w:rPr>
          <w:b/>
        </w:rPr>
      </w:pPr>
      <w:r>
        <w:rPr>
          <w:b/>
        </w:rPr>
        <w:t>90145 – P A L E R M O</w:t>
      </w:r>
    </w:p>
    <w:p w:rsidR="002222A5" w:rsidRDefault="002222A5" w:rsidP="002222A5">
      <w:pPr>
        <w:spacing w:after="0" w:line="240" w:lineRule="auto"/>
        <w:jc w:val="center"/>
      </w:pPr>
      <w:r>
        <w:t>Cod. Fiscale 80013800828 – CM PAIC897004</w:t>
      </w:r>
    </w:p>
    <w:p w:rsidR="002222A5" w:rsidRDefault="002222A5" w:rsidP="002222A5">
      <w:pPr>
        <w:spacing w:after="0" w:line="240" w:lineRule="auto"/>
        <w:jc w:val="center"/>
        <w:rPr>
          <w:rFonts w:eastAsia="MS Minngs"/>
        </w:rPr>
      </w:pPr>
      <w:r>
        <w:t>Osservatorio di Area Distretto 12 – Ambito territoriale 19</w:t>
      </w:r>
    </w:p>
    <w:p w:rsidR="001F1414" w:rsidRPr="001F1414" w:rsidRDefault="002222A5" w:rsidP="002222A5">
      <w:pPr>
        <w:suppressAutoHyphens/>
        <w:spacing w:after="0" w:line="240" w:lineRule="auto"/>
        <w:jc w:val="center"/>
        <w:rPr>
          <w:rFonts w:ascii="Times New Roman" w:eastAsia="Times New Roman" w:hAnsi="Times New Roman" w:cs="Times New Roman"/>
          <w:b/>
          <w:kern w:val="2"/>
          <w:lang w:eastAsia="ar-SA"/>
        </w:rPr>
      </w:pPr>
      <w:hyperlink r:id="rId7" w:history="1">
        <w:r w:rsidRPr="007F79C5">
          <w:rPr>
            <w:rStyle w:val="Collegamentoipertestuale"/>
            <w:lang w:val="en-US"/>
          </w:rPr>
          <w:t>www.icgiulianasaladino.edu.it</w:t>
        </w:r>
      </w:hyperlink>
      <w:r>
        <w:rPr>
          <w:lang w:val="en-US"/>
        </w:rPr>
        <w:t xml:space="preserve"> - </w:t>
      </w:r>
      <w:r>
        <w:rPr>
          <w:bCs/>
          <w:lang w:val="en-US"/>
        </w:rPr>
        <w:t xml:space="preserve">Mail: </w:t>
      </w:r>
      <w:hyperlink r:id="rId8" w:history="1">
        <w:r>
          <w:rPr>
            <w:rStyle w:val="Collegamentoipertestuale"/>
            <w:lang w:val="en-US"/>
          </w:rPr>
          <w:t>paic897004@istruzione.it</w:t>
        </w:r>
      </w:hyperlink>
    </w:p>
    <w:p w:rsidR="001F1414" w:rsidRDefault="001F1414" w:rsidP="001F1414">
      <w:pPr>
        <w:suppressAutoHyphens/>
        <w:spacing w:after="0" w:line="240" w:lineRule="auto"/>
        <w:jc w:val="center"/>
        <w:rPr>
          <w:rFonts w:ascii="Times New Roman" w:eastAsia="Times New Roman" w:hAnsi="Times New Roman" w:cs="Times New Roman"/>
          <w:b/>
          <w:kern w:val="2"/>
          <w:lang w:eastAsia="ar-SA"/>
        </w:rPr>
      </w:pPr>
    </w:p>
    <w:p w:rsidR="00320774" w:rsidRPr="001F1414" w:rsidRDefault="00320774" w:rsidP="001F1414">
      <w:pPr>
        <w:suppressAutoHyphens/>
        <w:spacing w:after="0" w:line="240" w:lineRule="auto"/>
        <w:jc w:val="center"/>
        <w:rPr>
          <w:rFonts w:ascii="Times New Roman" w:eastAsia="Times New Roman" w:hAnsi="Times New Roman" w:cs="Times New Roman"/>
          <w:b/>
          <w:kern w:val="2"/>
          <w:lang w:eastAsia="ar-SA"/>
        </w:rPr>
      </w:pPr>
    </w:p>
    <w:p w:rsidR="001F1414" w:rsidRPr="001F1414" w:rsidRDefault="001F1414" w:rsidP="001F1414">
      <w:pPr>
        <w:spacing w:after="0"/>
        <w:jc w:val="center"/>
        <w:rPr>
          <w:rFonts w:ascii="Tahoma" w:eastAsia="Calibri" w:hAnsi="Tahoma" w:cs="Tahoma"/>
          <w:b/>
          <w:sz w:val="40"/>
          <w:szCs w:val="40"/>
        </w:rPr>
      </w:pPr>
      <w:r w:rsidRPr="001F1414">
        <w:rPr>
          <w:rFonts w:ascii="Tahoma" w:eastAsia="Calibri" w:hAnsi="Tahoma" w:cs="Tahoma"/>
          <w:b/>
          <w:sz w:val="40"/>
          <w:szCs w:val="40"/>
        </w:rPr>
        <w:t>Scheda di rilevazione dei BES/DSA</w:t>
      </w:r>
    </w:p>
    <w:p w:rsidR="001F1414" w:rsidRPr="001F1414" w:rsidRDefault="001F1414" w:rsidP="001F1414">
      <w:pPr>
        <w:spacing w:after="0"/>
        <w:jc w:val="center"/>
        <w:rPr>
          <w:rFonts w:ascii="Tahoma" w:eastAsia="Calibri" w:hAnsi="Tahoma" w:cs="Tahoma"/>
          <w:b/>
          <w:i/>
          <w:sz w:val="28"/>
          <w:szCs w:val="28"/>
        </w:rPr>
      </w:pPr>
      <w:r w:rsidRPr="001F1414">
        <w:rPr>
          <w:rFonts w:ascii="Tahoma" w:eastAsia="Calibri" w:hAnsi="Tahoma" w:cs="Tahoma"/>
          <w:b/>
          <w:i/>
          <w:sz w:val="28"/>
          <w:szCs w:val="28"/>
        </w:rPr>
        <w:t xml:space="preserve">Bisogni Educativi Speciali </w:t>
      </w:r>
    </w:p>
    <w:p w:rsidR="001F1414" w:rsidRPr="001F1414" w:rsidRDefault="001F1414" w:rsidP="001F1414">
      <w:pPr>
        <w:spacing w:after="0"/>
        <w:jc w:val="center"/>
        <w:rPr>
          <w:rFonts w:ascii="Tahoma" w:eastAsia="Calibri" w:hAnsi="Tahoma" w:cs="Tahoma"/>
          <w:b/>
          <w:i/>
          <w:sz w:val="28"/>
          <w:szCs w:val="28"/>
        </w:rPr>
      </w:pPr>
      <w:r w:rsidRPr="001F1414">
        <w:rPr>
          <w:rFonts w:ascii="Tahoma" w:eastAsia="Calibri" w:hAnsi="Tahoma" w:cs="Tahoma"/>
          <w:b/>
          <w:i/>
          <w:sz w:val="28"/>
          <w:szCs w:val="28"/>
        </w:rPr>
        <w:t>ANNO SCOLASTICO 201</w:t>
      </w:r>
      <w:r w:rsidR="00AE5ECC">
        <w:rPr>
          <w:rFonts w:ascii="Tahoma" w:eastAsia="Calibri" w:hAnsi="Tahoma" w:cs="Tahoma"/>
          <w:b/>
          <w:i/>
          <w:sz w:val="28"/>
          <w:szCs w:val="28"/>
        </w:rPr>
        <w:t>9</w:t>
      </w:r>
      <w:r w:rsidRPr="001F1414">
        <w:rPr>
          <w:rFonts w:ascii="Tahoma" w:eastAsia="Calibri" w:hAnsi="Tahoma" w:cs="Tahoma"/>
          <w:b/>
          <w:i/>
          <w:sz w:val="28"/>
          <w:szCs w:val="28"/>
        </w:rPr>
        <w:t>/</w:t>
      </w:r>
      <w:r w:rsidR="00B46659">
        <w:rPr>
          <w:rFonts w:ascii="Tahoma" w:eastAsia="Calibri" w:hAnsi="Tahoma" w:cs="Tahoma"/>
          <w:b/>
          <w:i/>
          <w:sz w:val="28"/>
          <w:szCs w:val="28"/>
        </w:rPr>
        <w:t>20</w:t>
      </w:r>
      <w:r w:rsidR="00AE5ECC">
        <w:rPr>
          <w:rFonts w:ascii="Tahoma" w:eastAsia="Calibri" w:hAnsi="Tahoma" w:cs="Tahoma"/>
          <w:b/>
          <w:i/>
          <w:sz w:val="28"/>
          <w:szCs w:val="28"/>
        </w:rPr>
        <w:t>20</w:t>
      </w:r>
    </w:p>
    <w:p w:rsidR="001F1414" w:rsidRPr="001F1414" w:rsidRDefault="001F1414" w:rsidP="001F1414">
      <w:pPr>
        <w:spacing w:after="0"/>
        <w:jc w:val="center"/>
        <w:rPr>
          <w:rFonts w:ascii="Tahoma" w:eastAsia="Calibri" w:hAnsi="Tahoma" w:cs="Tahoma"/>
          <w:b/>
          <w:i/>
          <w:sz w:val="28"/>
          <w:szCs w:val="28"/>
        </w:rPr>
      </w:pPr>
    </w:p>
    <w:p w:rsidR="001F1414" w:rsidRPr="001F1414" w:rsidRDefault="001F1414" w:rsidP="001F1414">
      <w:pPr>
        <w:spacing w:after="0"/>
        <w:jc w:val="both"/>
        <w:rPr>
          <w:rFonts w:ascii="Tahoma" w:eastAsia="Calibri" w:hAnsi="Tahoma" w:cs="Tahoma"/>
          <w:sz w:val="20"/>
          <w:szCs w:val="20"/>
        </w:rPr>
      </w:pPr>
      <w:r w:rsidRPr="001F1414">
        <w:rPr>
          <w:rFonts w:ascii="Tahoma" w:eastAsia="Calibri" w:hAnsi="Tahoma" w:cs="Tahoma"/>
          <w:sz w:val="20"/>
          <w:szCs w:val="20"/>
        </w:rPr>
        <w:t>Il consiglio della classe/il team docente della classe ……………</w:t>
      </w:r>
      <w:proofErr w:type="gramStart"/>
      <w:r w:rsidRPr="001F1414">
        <w:rPr>
          <w:rFonts w:ascii="Tahoma" w:eastAsia="Calibri" w:hAnsi="Tahoma" w:cs="Tahoma"/>
          <w:sz w:val="20"/>
          <w:szCs w:val="20"/>
        </w:rPr>
        <w:t>…….</w:t>
      </w:r>
      <w:proofErr w:type="gramEnd"/>
      <w:r w:rsidRPr="001F1414">
        <w:rPr>
          <w:rFonts w:ascii="Tahoma" w:eastAsia="Calibri" w:hAnsi="Tahoma" w:cs="Tahoma"/>
          <w:sz w:val="20"/>
          <w:szCs w:val="20"/>
        </w:rPr>
        <w:t>… ai sensi e per gli effetti della direttiva ministeriale del 27/12/2012 e della CM n° 8/2013, poiché sussistono le condizioni ivi previste “elementi oggettivi (es. una segnalazione degli operatori dei servizi sociali), ovvero di ben fondate considerazioni psicopedagogiche e didattiche”, rileva la presenza dei seguenti alunni con bisogno educativo speciale:</w:t>
      </w:r>
    </w:p>
    <w:p w:rsidR="001F1414" w:rsidRPr="001F1414" w:rsidRDefault="001F1414" w:rsidP="001F1414">
      <w:pPr>
        <w:spacing w:after="0"/>
        <w:jc w:val="both"/>
        <w:rPr>
          <w:rFonts w:ascii="Tahoma" w:eastAsia="Calibri" w:hAnsi="Tahoma" w:cs="Tahoma"/>
          <w:sz w:val="20"/>
          <w:szCs w:val="20"/>
        </w:rPr>
      </w:pPr>
    </w:p>
    <w:p w:rsidR="001F1414" w:rsidRPr="001F1414" w:rsidRDefault="001F1414" w:rsidP="001F1414">
      <w:pPr>
        <w:spacing w:after="0"/>
        <w:jc w:val="both"/>
        <w:rPr>
          <w:rFonts w:ascii="Tahoma" w:eastAsia="Calibri" w:hAnsi="Tahoma" w:cs="Tahoma"/>
          <w:sz w:val="20"/>
          <w:szCs w:val="20"/>
        </w:rPr>
      </w:pPr>
    </w:p>
    <w:p w:rsidR="001F1414" w:rsidRPr="001F1414" w:rsidRDefault="00AE5ECC" w:rsidP="001F1414">
      <w:pPr>
        <w:jc w:val="both"/>
        <w:rPr>
          <w:rFonts w:ascii="Calibri" w:eastAsia="Calibri" w:hAnsi="Calibri" w:cs="Times New Roman"/>
        </w:rPr>
      </w:pPr>
      <w:r>
        <w:rPr>
          <w:rFonts w:ascii="Calibri" w:eastAsia="Calibri" w:hAnsi="Calibri" w:cs="Times New Roman"/>
          <w:noProof/>
          <w:lang w:eastAsia="it-IT"/>
        </w:rPr>
        <mc:AlternateContent>
          <mc:Choice Requires="wps">
            <w:drawing>
              <wp:anchor distT="0" distB="0" distL="114300" distR="114300" simplePos="0" relativeHeight="251659264" behindDoc="0" locked="0" layoutInCell="1" allowOverlap="1">
                <wp:simplePos x="0" y="0"/>
                <wp:positionH relativeFrom="column">
                  <wp:posOffset>-288290</wp:posOffset>
                </wp:positionH>
                <wp:positionV relativeFrom="paragraph">
                  <wp:posOffset>-2540</wp:posOffset>
                </wp:positionV>
                <wp:extent cx="152400" cy="211455"/>
                <wp:effectExtent l="0" t="0" r="0" b="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11455"/>
                        </a:xfrm>
                        <a:prstGeom prst="rect">
                          <a:avLst/>
                        </a:prstGeom>
                        <a:solidFill>
                          <a:srgbClr val="FFFFFF"/>
                        </a:solidFill>
                        <a:ln w="9360">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DA10F6" id="Rettangolo 3" o:spid="_x0000_s1026" style="position:absolute;margin-left:-22.7pt;margin-top:-.2pt;width:12pt;height:16.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" strokecolor="gray" strokeweight=".26mm">
                <v:stroke joinstyle="round"/>
              </v:rect>
            </w:pict>
          </mc:Fallback>
        </mc:AlternateContent>
      </w:r>
      <w:r w:rsidR="001F1414" w:rsidRPr="001F1414">
        <w:rPr>
          <w:rFonts w:ascii="Tahoma" w:eastAsia="Calibri" w:hAnsi="Tahoma" w:cs="Tahoma"/>
          <w:b/>
        </w:rPr>
        <w:t xml:space="preserve">Scuola Primaria </w:t>
      </w:r>
    </w:p>
    <w:p w:rsidR="00320774" w:rsidRPr="001F1414" w:rsidRDefault="00AE5ECC" w:rsidP="001F1414">
      <w:pPr>
        <w:jc w:val="both"/>
        <w:rPr>
          <w:rFonts w:ascii="Tahoma" w:eastAsia="Calibri" w:hAnsi="Tahoma" w:cs="Tahoma"/>
          <w:b/>
        </w:rPr>
      </w:pPr>
      <w:r>
        <w:rPr>
          <w:rFonts w:ascii="Calibri" w:eastAsia="Calibri" w:hAnsi="Calibri" w:cs="Times New Roman"/>
          <w:noProof/>
          <w:lang w:eastAsia="it-IT"/>
        </w:rPr>
        <mc:AlternateContent>
          <mc:Choice Requires="wps">
            <w:drawing>
              <wp:anchor distT="0" distB="0" distL="114300" distR="114300" simplePos="0" relativeHeight="251660288" behindDoc="0" locked="0" layoutInCell="1" allowOverlap="1">
                <wp:simplePos x="0" y="0"/>
                <wp:positionH relativeFrom="column">
                  <wp:posOffset>-288290</wp:posOffset>
                </wp:positionH>
                <wp:positionV relativeFrom="paragraph">
                  <wp:posOffset>-21590</wp:posOffset>
                </wp:positionV>
                <wp:extent cx="152400" cy="211455"/>
                <wp:effectExtent l="0" t="0" r="0" b="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11455"/>
                        </a:xfrm>
                        <a:prstGeom prst="rect">
                          <a:avLst/>
                        </a:prstGeom>
                        <a:solidFill>
                          <a:srgbClr val="FFFFFF"/>
                        </a:solidFill>
                        <a:ln w="9360">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404B3C" id="Rettangolo 2" o:spid="_x0000_s1026" style="position:absolute;margin-left:-22.7pt;margin-top:-1.7pt;width:12pt;height:16.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" strokecolor="gray" strokeweight=".26mm">
                <v:stroke joinstyle="round"/>
              </v:rect>
            </w:pict>
          </mc:Fallback>
        </mc:AlternateContent>
      </w:r>
      <w:r w:rsidR="001F1414" w:rsidRPr="001F1414">
        <w:rPr>
          <w:rFonts w:ascii="Tahoma" w:eastAsia="Calibri" w:hAnsi="Tahoma" w:cs="Tahoma"/>
          <w:b/>
        </w:rPr>
        <w:t xml:space="preserve">Scuola Secondaria di primo grado </w:t>
      </w:r>
    </w:p>
    <w:p w:rsidR="001F1414" w:rsidRPr="001F1414" w:rsidRDefault="001F1414" w:rsidP="001F1414">
      <w:pPr>
        <w:jc w:val="both"/>
        <w:rPr>
          <w:rFonts w:ascii="Tahoma" w:eastAsia="Calibri" w:hAnsi="Tahoma" w:cs="Tahoma"/>
          <w:b/>
        </w:rPr>
      </w:pPr>
    </w:p>
    <w:p w:rsidR="001F1414" w:rsidRPr="001F1414" w:rsidRDefault="001F1414" w:rsidP="001F1414">
      <w:pPr>
        <w:jc w:val="both"/>
        <w:rPr>
          <w:rFonts w:ascii="Tahoma" w:eastAsia="Calibri" w:hAnsi="Tahoma" w:cs="Tahoma"/>
          <w:b/>
        </w:rPr>
      </w:pPr>
      <w:r w:rsidRPr="001F1414">
        <w:rPr>
          <w:rFonts w:ascii="Tahoma" w:eastAsia="Calibri" w:hAnsi="Tahoma" w:cs="Tahoma"/>
          <w:b/>
        </w:rPr>
        <w:t xml:space="preserve">Alunno/a____________________________________________Classe/sez.________ </w:t>
      </w:r>
      <w:r w:rsidRPr="001F1414">
        <w:rPr>
          <w:rFonts w:ascii="Tahoma" w:eastAsia="Calibri" w:hAnsi="Tahoma" w:cs="Tahoma"/>
        </w:rPr>
        <w:tab/>
      </w:r>
    </w:p>
    <w:p w:rsidR="001F1414" w:rsidRPr="001F1414" w:rsidRDefault="001F1414" w:rsidP="001F1414">
      <w:pPr>
        <w:jc w:val="both"/>
        <w:rPr>
          <w:rFonts w:ascii="Tahoma" w:eastAsia="Calibri" w:hAnsi="Tahoma" w:cs="Tahoma"/>
        </w:rPr>
      </w:pPr>
      <w:r w:rsidRPr="001F1414">
        <w:rPr>
          <w:rFonts w:ascii="Tahoma" w:eastAsia="Calibri" w:hAnsi="Tahoma" w:cs="Tahoma"/>
          <w:b/>
        </w:rPr>
        <w:t xml:space="preserve">Docenti di classe/sez.:    </w:t>
      </w:r>
      <w:r w:rsidRPr="001F1414">
        <w:rPr>
          <w:rFonts w:ascii="Tahoma" w:eastAsia="Calibri" w:hAnsi="Tahoma" w:cs="Tahoma"/>
        </w:rPr>
        <w:t>________________________________________________________</w:t>
      </w:r>
    </w:p>
    <w:p w:rsidR="001F1414" w:rsidRPr="001F1414" w:rsidRDefault="001F1414" w:rsidP="001F1414">
      <w:pPr>
        <w:jc w:val="both"/>
        <w:rPr>
          <w:rFonts w:ascii="Tahoma" w:eastAsia="Calibri" w:hAnsi="Tahoma" w:cs="Tahoma"/>
          <w:b/>
        </w:rPr>
      </w:pPr>
      <w:r w:rsidRPr="001F1414">
        <w:rPr>
          <w:rFonts w:ascii="Tahoma" w:eastAsia="Calibri" w:hAnsi="Tahoma" w:cs="Tahoma"/>
        </w:rPr>
        <w:t>______________________________________________________________________________</w:t>
      </w:r>
    </w:p>
    <w:p w:rsidR="001F1414" w:rsidRPr="001F1414" w:rsidRDefault="001F1414" w:rsidP="001F1414">
      <w:pPr>
        <w:jc w:val="both"/>
        <w:rPr>
          <w:rFonts w:ascii="Tahoma" w:eastAsia="Calibri" w:hAnsi="Tahoma" w:cs="Tahoma"/>
        </w:rPr>
      </w:pPr>
      <w:r w:rsidRPr="001F1414">
        <w:rPr>
          <w:rFonts w:ascii="Tahoma" w:eastAsia="Calibri" w:hAnsi="Tahoma" w:cs="Tahoma"/>
          <w:b/>
        </w:rPr>
        <w:t>Data rilevazione:</w:t>
      </w:r>
      <w:r w:rsidRPr="001F1414">
        <w:rPr>
          <w:rFonts w:ascii="Tahoma" w:eastAsia="Calibri" w:hAnsi="Tahoma" w:cs="Tahoma"/>
        </w:rPr>
        <w:t xml:space="preserve"> ______________________________________________________________</w:t>
      </w:r>
    </w:p>
    <w:p w:rsidR="001F1414" w:rsidRPr="001F1414" w:rsidRDefault="001F1414" w:rsidP="001F1414">
      <w:pPr>
        <w:jc w:val="both"/>
        <w:rPr>
          <w:rFonts w:ascii="Tahoma" w:eastAsia="Calibri" w:hAnsi="Tahoma" w:cs="Tahoma"/>
        </w:rPr>
      </w:pPr>
    </w:p>
    <w:p w:rsidR="001F1414" w:rsidRPr="001F1414" w:rsidRDefault="001F1414" w:rsidP="001F1414">
      <w:pPr>
        <w:jc w:val="both"/>
        <w:rPr>
          <w:rFonts w:ascii="Tahoma" w:eastAsia="Calibri" w:hAnsi="Tahoma" w:cs="Tahoma"/>
        </w:rPr>
      </w:pPr>
    </w:p>
    <w:p w:rsidR="001F1414" w:rsidRPr="001F1414" w:rsidRDefault="001F1414" w:rsidP="001F1414">
      <w:pPr>
        <w:jc w:val="both"/>
        <w:rPr>
          <w:rFonts w:ascii="Tahoma" w:eastAsia="Calibri" w:hAnsi="Tahoma" w:cs="Tahoma"/>
        </w:rPr>
      </w:pPr>
    </w:p>
    <w:p w:rsidR="001F1414" w:rsidRPr="001F1414" w:rsidRDefault="001F1414" w:rsidP="001F1414">
      <w:pPr>
        <w:jc w:val="both"/>
        <w:rPr>
          <w:rFonts w:ascii="Tahoma" w:eastAsia="Calibri" w:hAnsi="Tahoma" w:cs="Tahoma"/>
        </w:rPr>
      </w:pPr>
    </w:p>
    <w:p w:rsidR="001F1414" w:rsidRPr="001F1414" w:rsidRDefault="001F1414" w:rsidP="001F1414">
      <w:pPr>
        <w:jc w:val="both"/>
        <w:rPr>
          <w:rFonts w:ascii="Tahoma" w:eastAsia="Calibri" w:hAnsi="Tahoma" w:cs="Tahoma"/>
        </w:rPr>
      </w:pPr>
    </w:p>
    <w:tbl>
      <w:tblPr>
        <w:tblW w:w="9944" w:type="dxa"/>
        <w:tblInd w:w="-45" w:type="dxa"/>
        <w:tblLayout w:type="fixed"/>
        <w:tblLook w:val="0000" w:firstRow="0" w:lastRow="0" w:firstColumn="0" w:lastColumn="0" w:noHBand="0" w:noVBand="0"/>
      </w:tblPr>
      <w:tblGrid>
        <w:gridCol w:w="1965"/>
        <w:gridCol w:w="7979"/>
      </w:tblGrid>
      <w:tr w:rsidR="001F1414" w:rsidRPr="001F1414" w:rsidTr="002222A5">
        <w:tc>
          <w:tcPr>
            <w:tcW w:w="1965" w:type="dxa"/>
            <w:tcBorders>
              <w:top w:val="single" w:sz="4" w:space="0" w:color="000000"/>
              <w:left w:val="single" w:sz="4" w:space="0" w:color="000000"/>
              <w:bottom w:val="single" w:sz="4" w:space="0" w:color="000000"/>
            </w:tcBorders>
            <w:shd w:val="clear" w:color="auto" w:fill="auto"/>
          </w:tcPr>
          <w:p w:rsidR="001F1414" w:rsidRPr="001F1414" w:rsidRDefault="001F1414" w:rsidP="001F1414">
            <w:pPr>
              <w:rPr>
                <w:rFonts w:ascii="Tahoma" w:eastAsia="Calibri" w:hAnsi="Tahoma" w:cs="Tahoma"/>
                <w:b/>
                <w:sz w:val="20"/>
                <w:szCs w:val="20"/>
              </w:rPr>
            </w:pPr>
            <w:r w:rsidRPr="001F1414">
              <w:rPr>
                <w:rFonts w:ascii="Tahoma" w:eastAsia="Calibri" w:hAnsi="Tahoma" w:cs="Tahoma"/>
                <w:sz w:val="20"/>
                <w:szCs w:val="20"/>
              </w:rPr>
              <w:lastRenderedPageBreak/>
              <w:t>Segnare con una o più crocette</w:t>
            </w:r>
          </w:p>
        </w:tc>
        <w:tc>
          <w:tcPr>
            <w:tcW w:w="7979" w:type="dxa"/>
            <w:tcBorders>
              <w:top w:val="single" w:sz="4" w:space="0" w:color="000000"/>
              <w:left w:val="single" w:sz="4" w:space="0" w:color="000000"/>
              <w:bottom w:val="single" w:sz="4" w:space="0" w:color="000000"/>
              <w:right w:val="single" w:sz="4" w:space="0" w:color="000000"/>
            </w:tcBorders>
            <w:shd w:val="clear" w:color="auto" w:fill="auto"/>
          </w:tcPr>
          <w:p w:rsidR="001F1414" w:rsidRPr="001F1414" w:rsidRDefault="001F1414" w:rsidP="001F1414">
            <w:pPr>
              <w:snapToGrid w:val="0"/>
              <w:rPr>
                <w:rFonts w:ascii="Calibri" w:eastAsia="Calibri" w:hAnsi="Calibri" w:cs="Times New Roman"/>
              </w:rPr>
            </w:pPr>
            <w:r w:rsidRPr="001F1414">
              <w:rPr>
                <w:rFonts w:ascii="Tahoma" w:eastAsia="Calibri" w:hAnsi="Tahoma" w:cs="Tahoma"/>
                <w:b/>
                <w:sz w:val="20"/>
                <w:szCs w:val="20"/>
              </w:rPr>
              <w:t>Tipologia BES</w:t>
            </w:r>
          </w:p>
        </w:tc>
      </w:tr>
      <w:tr w:rsidR="001F1414" w:rsidRPr="001F1414" w:rsidTr="002222A5">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1F1414" w:rsidP="001F1414">
            <w:pPr>
              <w:rPr>
                <w:rFonts w:ascii="Calibri" w:eastAsia="Calibri" w:hAnsi="Calibri" w:cs="Times New Roman"/>
              </w:rPr>
            </w:pPr>
            <w:r w:rsidRPr="001F1414">
              <w:rPr>
                <w:rFonts w:ascii="Tahoma" w:eastAsia="Calibri" w:hAnsi="Tahoma" w:cs="Tahoma"/>
                <w:sz w:val="20"/>
                <w:szCs w:val="20"/>
              </w:rPr>
              <w:t>Svantaggio socio-economico</w:t>
            </w:r>
          </w:p>
        </w:tc>
      </w:tr>
      <w:tr w:rsidR="001F1414" w:rsidRPr="001F1414" w:rsidTr="002222A5">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1F1414" w:rsidP="001F1414">
            <w:pPr>
              <w:rPr>
                <w:rFonts w:ascii="Calibri" w:eastAsia="Calibri" w:hAnsi="Calibri" w:cs="Times New Roman"/>
              </w:rPr>
            </w:pPr>
            <w:r w:rsidRPr="001F1414">
              <w:rPr>
                <w:rFonts w:ascii="Tahoma" w:eastAsia="Calibri" w:hAnsi="Tahoma" w:cs="Tahoma"/>
                <w:sz w:val="20"/>
                <w:szCs w:val="20"/>
              </w:rPr>
              <w:t>Difficoltà linguistiche e/o culturali</w:t>
            </w:r>
          </w:p>
        </w:tc>
      </w:tr>
      <w:tr w:rsidR="001F1414" w:rsidRPr="001F1414" w:rsidTr="002222A5">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1F1414" w:rsidP="001F1414">
            <w:pPr>
              <w:rPr>
                <w:rFonts w:ascii="Calibri" w:eastAsia="Calibri" w:hAnsi="Calibri" w:cs="Times New Roman"/>
              </w:rPr>
            </w:pPr>
            <w:r w:rsidRPr="001F1414">
              <w:rPr>
                <w:rFonts w:ascii="Tahoma" w:eastAsia="Calibri" w:hAnsi="Tahoma" w:cs="Tahoma"/>
                <w:sz w:val="20"/>
                <w:szCs w:val="20"/>
              </w:rPr>
              <w:t>Disagio comportamentale/relazionale</w:t>
            </w:r>
          </w:p>
        </w:tc>
      </w:tr>
      <w:tr w:rsidR="001F1414" w:rsidRPr="001F1414" w:rsidTr="002222A5">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1F1414" w:rsidP="001F1414">
            <w:pPr>
              <w:rPr>
                <w:rFonts w:ascii="Calibri" w:eastAsia="Calibri" w:hAnsi="Calibri" w:cs="Times New Roman"/>
              </w:rPr>
            </w:pPr>
            <w:r w:rsidRPr="001F1414">
              <w:rPr>
                <w:rFonts w:ascii="Tahoma" w:eastAsia="Calibri" w:hAnsi="Tahoma" w:cs="Tahoma"/>
                <w:sz w:val="20"/>
                <w:szCs w:val="20"/>
              </w:rPr>
              <w:t>Sospetto DSA</w:t>
            </w:r>
          </w:p>
        </w:tc>
      </w:tr>
      <w:tr w:rsidR="001F1414" w:rsidRPr="001F1414" w:rsidTr="002222A5">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1F1414" w:rsidP="001F1414">
            <w:pPr>
              <w:rPr>
                <w:rFonts w:ascii="Calibri" w:eastAsia="Calibri" w:hAnsi="Calibri" w:cs="Times New Roman"/>
              </w:rPr>
            </w:pPr>
            <w:r w:rsidRPr="001F1414">
              <w:rPr>
                <w:rFonts w:ascii="Tahoma" w:eastAsia="Calibri" w:hAnsi="Tahoma" w:cs="Tahoma"/>
                <w:sz w:val="20"/>
                <w:szCs w:val="20"/>
              </w:rPr>
              <w:t>Sospetto ADHD</w:t>
            </w:r>
          </w:p>
        </w:tc>
      </w:tr>
      <w:tr w:rsidR="001F1414" w:rsidRPr="001F1414" w:rsidTr="002222A5">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1F1414" w:rsidP="001F1414">
            <w:pPr>
              <w:rPr>
                <w:rFonts w:ascii="Calibri" w:eastAsia="Calibri" w:hAnsi="Calibri" w:cs="Times New Roman"/>
              </w:rPr>
            </w:pPr>
            <w:r w:rsidRPr="001F1414">
              <w:rPr>
                <w:rFonts w:ascii="Tahoma" w:eastAsia="Calibri" w:hAnsi="Tahoma" w:cs="Tahoma"/>
                <w:sz w:val="20"/>
                <w:szCs w:val="20"/>
              </w:rPr>
              <w:t>Sospetto borderline cognitivo (ritardo mentale lieve)</w:t>
            </w:r>
          </w:p>
        </w:tc>
      </w:tr>
      <w:tr w:rsidR="001F1414" w:rsidRPr="001F1414" w:rsidTr="002222A5">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1F1414" w:rsidP="001F1414">
            <w:pPr>
              <w:rPr>
                <w:rFonts w:ascii="Tahoma" w:eastAsia="Calibri" w:hAnsi="Tahoma" w:cs="Tahoma"/>
                <w:sz w:val="20"/>
                <w:szCs w:val="20"/>
              </w:rPr>
            </w:pPr>
            <w:r w:rsidRPr="001F1414">
              <w:rPr>
                <w:rFonts w:ascii="Tahoma" w:eastAsia="Calibri" w:hAnsi="Tahoma" w:cs="Tahoma"/>
                <w:sz w:val="20"/>
                <w:szCs w:val="20"/>
              </w:rPr>
              <w:t>Altro (specificare/descrivere):</w:t>
            </w:r>
          </w:p>
          <w:p w:rsidR="001F1414" w:rsidRPr="001F1414" w:rsidRDefault="001F1414" w:rsidP="001F1414">
            <w:pPr>
              <w:rPr>
                <w:rFonts w:ascii="Tahoma" w:eastAsia="Calibri" w:hAnsi="Tahoma" w:cs="Tahoma"/>
                <w:sz w:val="20"/>
                <w:szCs w:val="20"/>
              </w:rPr>
            </w:pPr>
          </w:p>
          <w:p w:rsidR="001F1414" w:rsidRPr="001F1414" w:rsidRDefault="001F1414" w:rsidP="001F1414">
            <w:pPr>
              <w:rPr>
                <w:rFonts w:ascii="Tahoma" w:eastAsia="Calibri" w:hAnsi="Tahoma" w:cs="Tahoma"/>
                <w:sz w:val="20"/>
                <w:szCs w:val="20"/>
              </w:rPr>
            </w:pPr>
          </w:p>
          <w:p w:rsidR="001F1414" w:rsidRPr="001F1414" w:rsidRDefault="001F1414" w:rsidP="001F1414">
            <w:pPr>
              <w:rPr>
                <w:rFonts w:ascii="Tahoma" w:eastAsia="Calibri" w:hAnsi="Tahoma" w:cs="Tahoma"/>
                <w:sz w:val="20"/>
                <w:szCs w:val="20"/>
              </w:rPr>
            </w:pPr>
          </w:p>
        </w:tc>
      </w:tr>
    </w:tbl>
    <w:p w:rsidR="001F1414" w:rsidRPr="001F1414" w:rsidRDefault="001F1414" w:rsidP="001F1414">
      <w:pPr>
        <w:jc w:val="both"/>
        <w:rPr>
          <w:rFonts w:ascii="Tahoma" w:eastAsia="Calibri" w:hAnsi="Tahoma" w:cs="Tahoma"/>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3603"/>
        <w:gridCol w:w="3154"/>
      </w:tblGrid>
      <w:tr w:rsidR="001F1414" w:rsidRPr="001F1414" w:rsidTr="00633BB0">
        <w:tc>
          <w:tcPr>
            <w:tcW w:w="3259" w:type="dxa"/>
          </w:tcPr>
          <w:p w:rsidR="001F1414" w:rsidRPr="001F1414" w:rsidRDefault="001F1414" w:rsidP="001F1414">
            <w:pPr>
              <w:jc w:val="both"/>
              <w:rPr>
                <w:rFonts w:ascii="Tahoma" w:eastAsia="Calibri" w:hAnsi="Tahoma" w:cs="Tahoma"/>
              </w:rPr>
            </w:pPr>
            <w:r w:rsidRPr="001F1414">
              <w:rPr>
                <w:rFonts w:ascii="Tahoma" w:eastAsia="Calibri" w:hAnsi="Tahoma" w:cs="Tahoma"/>
                <w:b/>
                <w:sz w:val="20"/>
                <w:szCs w:val="20"/>
              </w:rPr>
              <w:t>In possesso di certificazione</w:t>
            </w:r>
          </w:p>
        </w:tc>
        <w:tc>
          <w:tcPr>
            <w:tcW w:w="3259" w:type="dxa"/>
          </w:tcPr>
          <w:p w:rsidR="001F1414" w:rsidRPr="001F1414" w:rsidRDefault="001F1414" w:rsidP="001F1414">
            <w:pPr>
              <w:jc w:val="center"/>
              <w:rPr>
                <w:rFonts w:ascii="Tahoma" w:eastAsia="Calibri" w:hAnsi="Tahoma" w:cs="Tahoma"/>
              </w:rPr>
            </w:pPr>
            <w:r w:rsidRPr="001F1414">
              <w:rPr>
                <w:rFonts w:ascii="Tahoma" w:eastAsia="Calibri" w:hAnsi="Tahoma" w:cs="Tahoma"/>
              </w:rPr>
              <w:t>Si</w:t>
            </w:r>
          </w:p>
          <w:p w:rsidR="001F1414" w:rsidRPr="001F1414" w:rsidRDefault="001F1414" w:rsidP="001F1414">
            <w:pPr>
              <w:jc w:val="center"/>
              <w:rPr>
                <w:rFonts w:ascii="Tahoma" w:eastAsia="Calibri" w:hAnsi="Tahoma" w:cs="Tahoma"/>
              </w:rPr>
            </w:pPr>
          </w:p>
          <w:p w:rsidR="001F1414" w:rsidRPr="001F1414" w:rsidRDefault="001F1414" w:rsidP="001F1414">
            <w:pPr>
              <w:jc w:val="center"/>
              <w:rPr>
                <w:rFonts w:ascii="Tahoma" w:eastAsia="Calibri" w:hAnsi="Tahoma" w:cs="Tahoma"/>
              </w:rPr>
            </w:pPr>
            <w:r w:rsidRPr="001F1414">
              <w:rPr>
                <w:rFonts w:ascii="Tahoma" w:eastAsia="Calibri" w:hAnsi="Tahoma" w:cs="Tahoma"/>
              </w:rPr>
              <w:t>(specificare).................................</w:t>
            </w:r>
          </w:p>
        </w:tc>
        <w:tc>
          <w:tcPr>
            <w:tcW w:w="3371" w:type="dxa"/>
          </w:tcPr>
          <w:p w:rsidR="001F1414" w:rsidRPr="001F1414" w:rsidRDefault="001F1414" w:rsidP="001F1414">
            <w:pPr>
              <w:jc w:val="center"/>
              <w:rPr>
                <w:rFonts w:ascii="Tahoma" w:eastAsia="Calibri" w:hAnsi="Tahoma" w:cs="Tahoma"/>
              </w:rPr>
            </w:pPr>
            <w:r w:rsidRPr="001F1414">
              <w:rPr>
                <w:rFonts w:ascii="Tahoma" w:eastAsia="Calibri" w:hAnsi="Tahoma" w:cs="Tahoma"/>
              </w:rPr>
              <w:t>No</w:t>
            </w:r>
          </w:p>
          <w:p w:rsidR="001F1414" w:rsidRPr="001F1414" w:rsidRDefault="001F1414" w:rsidP="001F1414">
            <w:pPr>
              <w:jc w:val="center"/>
              <w:rPr>
                <w:rFonts w:ascii="Tahoma" w:eastAsia="Calibri" w:hAnsi="Tahoma" w:cs="Tahoma"/>
              </w:rPr>
            </w:pPr>
          </w:p>
        </w:tc>
      </w:tr>
      <w:tr w:rsidR="001F1414" w:rsidRPr="001F1414" w:rsidTr="00633BB0">
        <w:tc>
          <w:tcPr>
            <w:tcW w:w="3259" w:type="dxa"/>
          </w:tcPr>
          <w:p w:rsidR="001F1414" w:rsidRPr="001F1414" w:rsidRDefault="001F1414" w:rsidP="001F1414">
            <w:pPr>
              <w:jc w:val="both"/>
              <w:rPr>
                <w:rFonts w:ascii="Tahoma" w:eastAsia="Calibri" w:hAnsi="Tahoma" w:cs="Tahoma"/>
                <w:b/>
                <w:sz w:val="20"/>
                <w:szCs w:val="20"/>
              </w:rPr>
            </w:pPr>
            <w:r w:rsidRPr="001F1414">
              <w:rPr>
                <w:rFonts w:ascii="Tahoma" w:eastAsia="Calibri" w:hAnsi="Tahoma" w:cs="Tahoma"/>
                <w:b/>
                <w:sz w:val="20"/>
                <w:szCs w:val="20"/>
              </w:rPr>
              <w:t>Seguito dai Servizi Sociali</w:t>
            </w:r>
          </w:p>
        </w:tc>
        <w:tc>
          <w:tcPr>
            <w:tcW w:w="3259" w:type="dxa"/>
          </w:tcPr>
          <w:p w:rsidR="001F1414" w:rsidRPr="001F1414" w:rsidRDefault="001F1414" w:rsidP="001F1414">
            <w:pPr>
              <w:jc w:val="center"/>
              <w:rPr>
                <w:rFonts w:ascii="Tahoma" w:eastAsia="Calibri" w:hAnsi="Tahoma" w:cs="Tahoma"/>
              </w:rPr>
            </w:pPr>
            <w:r w:rsidRPr="001F1414">
              <w:rPr>
                <w:rFonts w:ascii="Tahoma" w:eastAsia="Calibri" w:hAnsi="Tahoma" w:cs="Tahoma"/>
              </w:rPr>
              <w:t xml:space="preserve">Si </w:t>
            </w:r>
          </w:p>
          <w:p w:rsidR="001F1414" w:rsidRPr="001F1414" w:rsidRDefault="001F1414" w:rsidP="001F1414">
            <w:pPr>
              <w:rPr>
                <w:rFonts w:ascii="Tahoma" w:eastAsia="Calibri" w:hAnsi="Tahoma" w:cs="Tahoma"/>
              </w:rPr>
            </w:pPr>
            <w:r w:rsidRPr="001F1414">
              <w:rPr>
                <w:rFonts w:ascii="Tahoma" w:eastAsia="Calibri" w:hAnsi="Tahoma" w:cs="Tahoma"/>
              </w:rPr>
              <w:t>in ambito…………………………….</w:t>
            </w:r>
          </w:p>
        </w:tc>
        <w:tc>
          <w:tcPr>
            <w:tcW w:w="3371" w:type="dxa"/>
          </w:tcPr>
          <w:p w:rsidR="001F1414" w:rsidRPr="001F1414" w:rsidRDefault="001F1414" w:rsidP="001F1414">
            <w:pPr>
              <w:jc w:val="center"/>
              <w:rPr>
                <w:rFonts w:ascii="Tahoma" w:eastAsia="Calibri" w:hAnsi="Tahoma" w:cs="Tahoma"/>
              </w:rPr>
            </w:pPr>
            <w:r w:rsidRPr="001F1414">
              <w:rPr>
                <w:rFonts w:ascii="Tahoma" w:eastAsia="Calibri" w:hAnsi="Tahoma" w:cs="Tahoma"/>
              </w:rPr>
              <w:t>No</w:t>
            </w:r>
          </w:p>
        </w:tc>
      </w:tr>
    </w:tbl>
    <w:p w:rsidR="001F1414" w:rsidRPr="001F1414" w:rsidRDefault="001F1414" w:rsidP="001F1414">
      <w:pPr>
        <w:rPr>
          <w:rFonts w:ascii="Calibri" w:eastAsia="Calibri" w:hAnsi="Calibri"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2406"/>
        <w:gridCol w:w="2410"/>
        <w:gridCol w:w="3118"/>
      </w:tblGrid>
      <w:tr w:rsidR="001F1414" w:rsidRPr="001F1414" w:rsidTr="00633BB0">
        <w:tc>
          <w:tcPr>
            <w:tcW w:w="1955" w:type="dxa"/>
            <w:tcBorders>
              <w:top w:val="nil"/>
              <w:left w:val="nil"/>
              <w:bottom w:val="single" w:sz="4" w:space="0" w:color="auto"/>
              <w:right w:val="single" w:sz="4" w:space="0" w:color="auto"/>
            </w:tcBorders>
          </w:tcPr>
          <w:p w:rsidR="001F1414" w:rsidRPr="001F1414" w:rsidRDefault="001F1414" w:rsidP="001F1414">
            <w:pPr>
              <w:rPr>
                <w:rFonts w:ascii="Tahoma" w:eastAsia="Calibri" w:hAnsi="Tahoma" w:cs="Tahoma"/>
              </w:rPr>
            </w:pPr>
          </w:p>
        </w:tc>
        <w:tc>
          <w:tcPr>
            <w:tcW w:w="2406" w:type="dxa"/>
            <w:tcBorders>
              <w:left w:val="single" w:sz="4" w:space="0" w:color="auto"/>
            </w:tcBorders>
          </w:tcPr>
          <w:p w:rsidR="001F1414" w:rsidRPr="001F1414" w:rsidRDefault="001F1414" w:rsidP="001F1414">
            <w:pPr>
              <w:rPr>
                <w:rFonts w:ascii="Tahoma" w:eastAsia="Calibri" w:hAnsi="Tahoma" w:cs="Tahoma"/>
              </w:rPr>
            </w:pPr>
            <w:r w:rsidRPr="001F1414">
              <w:rPr>
                <w:rFonts w:ascii="Tahoma" w:eastAsia="Calibri" w:hAnsi="Tahoma" w:cs="Tahoma"/>
              </w:rPr>
              <w:t>Disagio familiare</w:t>
            </w:r>
          </w:p>
        </w:tc>
        <w:tc>
          <w:tcPr>
            <w:tcW w:w="2410" w:type="dxa"/>
          </w:tcPr>
          <w:p w:rsidR="001F1414" w:rsidRPr="001F1414" w:rsidRDefault="001F1414" w:rsidP="001F1414">
            <w:pPr>
              <w:rPr>
                <w:rFonts w:ascii="Tahoma" w:eastAsia="Calibri" w:hAnsi="Tahoma" w:cs="Tahoma"/>
              </w:rPr>
            </w:pPr>
            <w:r w:rsidRPr="001F1414">
              <w:rPr>
                <w:rFonts w:ascii="Tahoma" w:eastAsia="Calibri" w:hAnsi="Tahoma" w:cs="Tahoma"/>
              </w:rPr>
              <w:t>Disagio ambientale</w:t>
            </w:r>
          </w:p>
        </w:tc>
        <w:tc>
          <w:tcPr>
            <w:tcW w:w="3118" w:type="dxa"/>
          </w:tcPr>
          <w:p w:rsidR="001F1414" w:rsidRPr="001F1414" w:rsidRDefault="001F1414" w:rsidP="001F1414">
            <w:pPr>
              <w:rPr>
                <w:rFonts w:ascii="Tahoma" w:eastAsia="Calibri" w:hAnsi="Tahoma" w:cs="Tahoma"/>
              </w:rPr>
            </w:pPr>
            <w:r w:rsidRPr="001F1414">
              <w:rPr>
                <w:rFonts w:ascii="Tahoma" w:eastAsia="Calibri" w:hAnsi="Tahoma" w:cs="Tahoma"/>
              </w:rPr>
              <w:t>Disagio comportamentale</w:t>
            </w:r>
          </w:p>
        </w:tc>
      </w:tr>
      <w:tr w:rsidR="001F1414" w:rsidRPr="001F1414" w:rsidTr="00633BB0">
        <w:tc>
          <w:tcPr>
            <w:tcW w:w="1955" w:type="dxa"/>
            <w:tcBorders>
              <w:top w:val="single" w:sz="4" w:space="0" w:color="auto"/>
            </w:tcBorders>
          </w:tcPr>
          <w:p w:rsidR="001F1414" w:rsidRPr="001F1414" w:rsidRDefault="001F1414" w:rsidP="001F1414">
            <w:pPr>
              <w:rPr>
                <w:rFonts w:ascii="Tahoma" w:eastAsia="Calibri" w:hAnsi="Tahoma" w:cs="Tahoma"/>
                <w:b/>
              </w:rPr>
            </w:pPr>
            <w:r w:rsidRPr="001F1414">
              <w:rPr>
                <w:rFonts w:ascii="Tahoma" w:eastAsia="Calibri" w:hAnsi="Tahoma" w:cs="Tahoma"/>
                <w:b/>
              </w:rPr>
              <w:t>Tipo di disagio manifestato</w:t>
            </w:r>
          </w:p>
        </w:tc>
        <w:tc>
          <w:tcPr>
            <w:tcW w:w="2406" w:type="dxa"/>
          </w:tcPr>
          <w:p w:rsidR="001F1414" w:rsidRPr="001F1414" w:rsidRDefault="001F1414" w:rsidP="001F1414">
            <w:pPr>
              <w:rPr>
                <w:rFonts w:ascii="Tahoma" w:eastAsia="Calibri" w:hAnsi="Tahoma" w:cs="Tahoma"/>
              </w:rPr>
            </w:pPr>
          </w:p>
        </w:tc>
        <w:tc>
          <w:tcPr>
            <w:tcW w:w="2410" w:type="dxa"/>
          </w:tcPr>
          <w:p w:rsidR="001F1414" w:rsidRPr="001F1414" w:rsidRDefault="001F1414" w:rsidP="001F1414">
            <w:pPr>
              <w:rPr>
                <w:rFonts w:ascii="Tahoma" w:eastAsia="Calibri" w:hAnsi="Tahoma" w:cs="Tahoma"/>
              </w:rPr>
            </w:pPr>
          </w:p>
        </w:tc>
        <w:tc>
          <w:tcPr>
            <w:tcW w:w="3118" w:type="dxa"/>
          </w:tcPr>
          <w:p w:rsidR="001F1414" w:rsidRPr="001F1414" w:rsidRDefault="001F1414" w:rsidP="001F1414">
            <w:pPr>
              <w:rPr>
                <w:rFonts w:ascii="Tahoma" w:eastAsia="Calibri" w:hAnsi="Tahoma" w:cs="Tahoma"/>
              </w:rPr>
            </w:pPr>
          </w:p>
        </w:tc>
      </w:tr>
      <w:tr w:rsidR="001F1414" w:rsidRPr="001F1414" w:rsidTr="00633BB0">
        <w:tc>
          <w:tcPr>
            <w:tcW w:w="9889" w:type="dxa"/>
            <w:gridSpan w:val="4"/>
            <w:shd w:val="clear" w:color="auto" w:fill="auto"/>
          </w:tcPr>
          <w:p w:rsidR="001F1414" w:rsidRPr="001F1414" w:rsidRDefault="001F1414" w:rsidP="001F1414">
            <w:pPr>
              <w:rPr>
                <w:rFonts w:ascii="Tahoma" w:eastAsia="Calibri" w:hAnsi="Tahoma" w:cs="Tahoma"/>
                <w:sz w:val="20"/>
                <w:szCs w:val="20"/>
              </w:rPr>
            </w:pPr>
            <w:r w:rsidRPr="001F1414">
              <w:rPr>
                <w:rFonts w:ascii="Tahoma" w:eastAsia="Calibri" w:hAnsi="Tahoma" w:cs="Tahoma"/>
                <w:sz w:val="20"/>
                <w:szCs w:val="20"/>
              </w:rPr>
              <w:t>condizioni fisiche difficili (ospedalizzazioni, malattie acute o croniche, lesioni, fragilità, anomalie cromosomiche, anomalie nella struttura del corpo, altro):</w:t>
            </w:r>
          </w:p>
          <w:p w:rsidR="001F1414" w:rsidRPr="001F1414" w:rsidRDefault="001F1414" w:rsidP="001F1414">
            <w:pPr>
              <w:rPr>
                <w:rFonts w:ascii="Tahoma" w:eastAsia="Calibri" w:hAnsi="Tahoma" w:cs="Tahoma"/>
                <w:sz w:val="20"/>
                <w:szCs w:val="20"/>
              </w:rPr>
            </w:pPr>
          </w:p>
          <w:p w:rsidR="001F1414" w:rsidRPr="001F1414" w:rsidRDefault="001F1414" w:rsidP="001F1414">
            <w:pPr>
              <w:rPr>
                <w:rFonts w:ascii="Tahoma" w:eastAsia="Calibri" w:hAnsi="Tahoma" w:cs="Tahoma"/>
                <w:sz w:val="20"/>
                <w:szCs w:val="20"/>
              </w:rPr>
            </w:pPr>
          </w:p>
          <w:p w:rsidR="001F1414" w:rsidRPr="001F1414" w:rsidRDefault="001F1414" w:rsidP="001F1414">
            <w:pPr>
              <w:rPr>
                <w:rFonts w:ascii="Tahoma" w:eastAsia="Calibri" w:hAnsi="Tahoma" w:cs="Tahoma"/>
                <w:sz w:val="20"/>
                <w:szCs w:val="20"/>
              </w:rPr>
            </w:pPr>
          </w:p>
          <w:p w:rsidR="001F1414" w:rsidRPr="001F1414" w:rsidRDefault="001F1414" w:rsidP="001F1414">
            <w:pPr>
              <w:rPr>
                <w:rFonts w:ascii="Tahoma" w:eastAsia="Calibri" w:hAnsi="Tahoma" w:cs="Tahoma"/>
                <w:sz w:val="20"/>
                <w:szCs w:val="20"/>
              </w:rPr>
            </w:pPr>
          </w:p>
        </w:tc>
      </w:tr>
    </w:tbl>
    <w:p w:rsidR="001F1414" w:rsidRPr="001F1414" w:rsidRDefault="001F1414" w:rsidP="001F1414">
      <w:pPr>
        <w:rPr>
          <w:rFonts w:ascii="Calibri" w:eastAsia="Calibri" w:hAnsi="Calibri" w:cs="Times New Roman"/>
        </w:rPr>
      </w:pPr>
    </w:p>
    <w:p w:rsidR="001F1414" w:rsidRPr="001F1414" w:rsidRDefault="001F1414" w:rsidP="001F1414">
      <w:pPr>
        <w:jc w:val="both"/>
        <w:rPr>
          <w:rFonts w:ascii="Arial Narrow" w:eastAsia="Calibri" w:hAnsi="Arial Narrow" w:cs="Times New Roman"/>
        </w:rPr>
      </w:pPr>
      <w:r w:rsidRPr="001F1414">
        <w:rPr>
          <w:rFonts w:ascii="Arial Narrow" w:eastAsia="Calibri" w:hAnsi="Arial Narrow" w:cs="Times New Roman"/>
        </w:rPr>
        <w:lastRenderedPageBreak/>
        <w:t>Le schede che seguono hanno quale obiettivo la rilevazione dei bisogni educativi speciali, dei punti di forza relativi all’alunno, al gruppo classe e al team degli insegnanti, delle condizioni che facilitano la partecipazione dell’alunno al processo di apprendimento/insegnamento.</w:t>
      </w:r>
    </w:p>
    <w:p w:rsidR="001F1414" w:rsidRPr="001F1414" w:rsidRDefault="001F1414" w:rsidP="001F1414">
      <w:pPr>
        <w:jc w:val="both"/>
        <w:rPr>
          <w:rFonts w:ascii="Arial Narrow" w:eastAsia="Calibri" w:hAnsi="Arial Narrow" w:cs="Times New Roman"/>
        </w:rPr>
      </w:pPr>
      <w:r w:rsidRPr="001F1414">
        <w:rPr>
          <w:rFonts w:ascii="Arial Narrow" w:eastAsia="Calibri" w:hAnsi="Arial Narrow" w:cs="Times New Roman"/>
        </w:rPr>
        <w:t>Le voci delle schede sono state scelte per facilitare la rilevazione delle caratteristiche specifiche dell’alunno. Pertanto non si dovranno barrare tutte le caselle ma solo quelle corrispondenti alle voci che specificano la situazione dell’alunno.</w:t>
      </w:r>
    </w:p>
    <w:p w:rsidR="001F1414" w:rsidRPr="001F1414" w:rsidRDefault="001F1414" w:rsidP="001F1414">
      <w:pPr>
        <w:rPr>
          <w:rFonts w:ascii="Arial" w:eastAsia="Calibri" w:hAnsi="Arial" w:cs="Times New Roman"/>
          <w:b/>
          <w:bCs/>
          <w:sz w:val="32"/>
          <w:szCs w:val="3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3687"/>
        <w:gridCol w:w="3542"/>
      </w:tblGrid>
      <w:tr w:rsidR="001F1414" w:rsidRPr="001F1414" w:rsidTr="00633BB0">
        <w:tc>
          <w:tcPr>
            <w:tcW w:w="2409" w:type="dxa"/>
            <w:vMerge w:val="restart"/>
            <w:tcBorders>
              <w:top w:val="single" w:sz="2" w:space="0" w:color="000000"/>
              <w:left w:val="single" w:sz="1"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r w:rsidRPr="001F1414">
              <w:rPr>
                <w:rFonts w:ascii="Arial Narrow" w:eastAsia="Arial Unicode MS" w:hAnsi="Arial Narrow" w:cs="Lucida Sans"/>
                <w:b/>
                <w:kern w:val="1"/>
                <w:sz w:val="24"/>
                <w:szCs w:val="24"/>
                <w:lang w:eastAsia="hi-IN" w:bidi="hi-IN"/>
              </w:rPr>
              <w:t>AREA FUNZIONALE CORPOREA E COGNITIVA</w:t>
            </w:r>
          </w:p>
        </w:tc>
        <w:tc>
          <w:tcPr>
            <w:tcW w:w="3687" w:type="dxa"/>
            <w:tcBorders>
              <w:top w:val="single" w:sz="1" w:space="0" w:color="000000"/>
              <w:left w:val="single" w:sz="1" w:space="0" w:color="000000"/>
              <w:bottom w:val="single" w:sz="1" w:space="0" w:color="000000"/>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Deficit motori: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18"/>
                <w:szCs w:val="18"/>
                <w:lang w:eastAsia="hi-IN" w:bidi="hi-IN"/>
              </w:rPr>
            </w:pPr>
            <w:r w:rsidRPr="001F1414">
              <w:rPr>
                <w:rFonts w:ascii="Arial Narrow" w:eastAsia="Arial Unicode MS" w:hAnsi="Arial Narrow" w:cs="Lucida Sans"/>
                <w:kern w:val="1"/>
                <w:sz w:val="18"/>
                <w:szCs w:val="18"/>
                <w:lang w:eastAsia="hi-IN" w:bidi="hi-IN"/>
              </w:rPr>
              <w:t>(specificare quali)</w:t>
            </w:r>
          </w:p>
        </w:tc>
        <w:tc>
          <w:tcPr>
            <w:tcW w:w="3542" w:type="dxa"/>
            <w:tcBorders>
              <w:top w:val="single" w:sz="1" w:space="0" w:color="000000"/>
              <w:left w:val="single" w:sz="1" w:space="0" w:color="000000"/>
              <w:bottom w:val="single" w:sz="1" w:space="0" w:color="000000"/>
              <w:right w:val="single" w:sz="1" w:space="0" w:color="000000"/>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24"/>
                <w:szCs w:val="24"/>
                <w:lang w:eastAsia="hi-IN" w:bidi="hi-IN"/>
              </w:rPr>
            </w:pPr>
          </w:p>
        </w:tc>
      </w:tr>
      <w:tr w:rsidR="001F1414" w:rsidRPr="001F1414" w:rsidTr="00633BB0">
        <w:tc>
          <w:tcPr>
            <w:tcW w:w="2409" w:type="dxa"/>
            <w:vMerge/>
            <w:tcBorders>
              <w:left w:val="single" w:sz="1"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3687" w:type="dxa"/>
            <w:tcBorders>
              <w:left w:val="single" w:sz="1" w:space="0" w:color="000000"/>
              <w:bottom w:val="single" w:sz="1" w:space="0" w:color="000000"/>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Deficit sensoriali: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18"/>
                <w:szCs w:val="18"/>
                <w:lang w:eastAsia="hi-IN" w:bidi="hi-IN"/>
              </w:rPr>
            </w:pPr>
            <w:r w:rsidRPr="001F1414">
              <w:rPr>
                <w:rFonts w:ascii="Arial Narrow" w:eastAsia="Arial Unicode MS" w:hAnsi="Arial Narrow" w:cs="Lucida Sans"/>
                <w:kern w:val="1"/>
                <w:sz w:val="18"/>
                <w:szCs w:val="18"/>
                <w:lang w:eastAsia="hi-IN" w:bidi="hi-IN"/>
              </w:rPr>
              <w:t>(specificare quali)</w:t>
            </w:r>
          </w:p>
        </w:tc>
        <w:tc>
          <w:tcPr>
            <w:tcW w:w="3542" w:type="dxa"/>
            <w:tcBorders>
              <w:left w:val="single" w:sz="1" w:space="0" w:color="000000"/>
              <w:bottom w:val="single" w:sz="1" w:space="0" w:color="000000"/>
              <w:right w:val="single" w:sz="1" w:space="0" w:color="000000"/>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24"/>
                <w:szCs w:val="24"/>
                <w:lang w:eastAsia="hi-IN" w:bidi="hi-IN"/>
              </w:rPr>
            </w:pP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24"/>
                <w:szCs w:val="24"/>
                <w:lang w:eastAsia="hi-IN" w:bidi="hi-IN"/>
              </w:rPr>
            </w:pPr>
          </w:p>
        </w:tc>
      </w:tr>
      <w:tr w:rsidR="001F1414" w:rsidRPr="001F1414" w:rsidTr="00633BB0">
        <w:trPr>
          <w:trHeight w:val="1065"/>
        </w:trPr>
        <w:tc>
          <w:tcPr>
            <w:tcW w:w="2409" w:type="dxa"/>
            <w:vMerge/>
            <w:tcBorders>
              <w:left w:val="single" w:sz="1"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3687" w:type="dxa"/>
            <w:tcBorders>
              <w:left w:val="single" w:sz="1" w:space="0" w:color="000000"/>
              <w:bottom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b/>
                <w:kern w:val="1"/>
                <w:lang w:eastAsia="hi-IN" w:bidi="hi-IN"/>
              </w:rPr>
              <w:t xml:space="preserve">Condizioni fisiche difficili </w:t>
            </w:r>
            <w:r w:rsidRPr="001F1414">
              <w:rPr>
                <w:rFonts w:ascii="Arial Narrow" w:eastAsia="Arial Unicode MS" w:hAnsi="Arial Narrow" w:cs="Lucida Sans"/>
                <w:kern w:val="1"/>
                <w:lang w:eastAsia="hi-IN" w:bidi="hi-IN"/>
              </w:rPr>
              <w:t>(ospedalizzazioni, malattie acute o croniche, lesioni, fragilità, anomalie cromosomiche, anomali nella struttura del corpo, altro):</w:t>
            </w:r>
          </w:p>
        </w:tc>
        <w:tc>
          <w:tcPr>
            <w:tcW w:w="3542" w:type="dxa"/>
            <w:tcBorders>
              <w:left w:val="single" w:sz="1" w:space="0" w:color="000000"/>
              <w:bottom w:val="single" w:sz="4" w:space="0" w:color="auto"/>
              <w:right w:val="single" w:sz="1" w:space="0" w:color="000000"/>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24"/>
                <w:szCs w:val="24"/>
                <w:lang w:eastAsia="hi-IN" w:bidi="hi-IN"/>
              </w:rPr>
            </w:pP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24"/>
                <w:szCs w:val="24"/>
                <w:lang w:eastAsia="hi-IN" w:bidi="hi-IN"/>
              </w:rPr>
            </w:pP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24"/>
                <w:szCs w:val="24"/>
                <w:lang w:eastAsia="hi-IN" w:bidi="hi-IN"/>
              </w:rPr>
            </w:pPr>
          </w:p>
        </w:tc>
      </w:tr>
      <w:tr w:rsidR="001F1414" w:rsidRPr="001F1414" w:rsidTr="00633BB0">
        <w:tc>
          <w:tcPr>
            <w:tcW w:w="2409" w:type="dxa"/>
            <w:vMerge/>
            <w:tcBorders>
              <w:left w:val="single" w:sz="1" w:space="0" w:color="000000"/>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7229" w:type="dxa"/>
            <w:gridSpan w:val="2"/>
            <w:tcBorders>
              <w:top w:val="single" w:sz="4" w:space="0" w:color="auto"/>
              <w:left w:val="single" w:sz="4" w:space="0" w:color="auto"/>
              <w:bottom w:val="single" w:sz="2" w:space="0" w:color="000000"/>
              <w:right w:val="single" w:sz="2" w:space="0" w:color="000000"/>
            </w:tcBorders>
            <w:shd w:val="clear" w:color="auto" w:fill="auto"/>
          </w:tcPr>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b/>
              </w:rPr>
              <w:t>Autonomia:</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mancanza di autonomia nel movimento e nell’uso del proprio corpo</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difficoltà nell’uso di oggetti personali e di materiali scolastici</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mancanza di autonomia negli spazi scolastici</w:t>
            </w:r>
          </w:p>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rPr>
              <w:t>□ mancanza di autonomia negli spazi esterni alla scuola</w:t>
            </w:r>
          </w:p>
        </w:tc>
      </w:tr>
      <w:tr w:rsidR="001F1414" w:rsidRPr="001F1414" w:rsidTr="00633BB0">
        <w:tc>
          <w:tcPr>
            <w:tcW w:w="2409" w:type="dxa"/>
            <w:vMerge/>
            <w:tcBorders>
              <w:left w:val="single" w:sz="1" w:space="0" w:color="000000"/>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3687" w:type="dxa"/>
            <w:tcBorders>
              <w:top w:val="single" w:sz="4" w:space="0" w:color="auto"/>
              <w:left w:val="single" w:sz="4" w:space="0" w:color="auto"/>
              <w:bottom w:val="single" w:sz="2" w:space="0" w:color="000000"/>
              <w:right w:val="single" w:sz="2" w:space="0" w:color="000000"/>
            </w:tcBorders>
            <w:shd w:val="clear" w:color="auto" w:fill="auto"/>
          </w:tcPr>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b/>
              </w:rPr>
              <w:t>Lettura:</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stentata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lenta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con sostituzioni (legge una parola per un’altra)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con scambio di grafemi (b-p, b-d, f-v, r-l, q-p, a-e) </w:t>
            </w:r>
          </w:p>
        </w:tc>
        <w:tc>
          <w:tcPr>
            <w:tcW w:w="3542" w:type="dxa"/>
            <w:tcBorders>
              <w:top w:val="single" w:sz="4" w:space="0" w:color="auto"/>
              <w:left w:val="single" w:sz="2" w:space="0" w:color="000000"/>
              <w:bottom w:val="single" w:sz="2" w:space="0" w:color="000000"/>
              <w:right w:val="single" w:sz="2" w:space="0" w:color="000000"/>
            </w:tcBorders>
            <w:shd w:val="clear" w:color="auto" w:fill="auto"/>
          </w:tcPr>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b/>
              </w:rPr>
              <w:t>Scrittura:</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lenta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normale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veloce </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solo in stampato maiuscolo</w:t>
            </w:r>
          </w:p>
        </w:tc>
      </w:tr>
      <w:tr w:rsidR="001F1414" w:rsidRPr="001F1414" w:rsidTr="00633BB0">
        <w:tc>
          <w:tcPr>
            <w:tcW w:w="2409" w:type="dxa"/>
            <w:vMerge/>
            <w:tcBorders>
              <w:left w:val="single" w:sz="1"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7229" w:type="dxa"/>
            <w:gridSpan w:val="2"/>
            <w:tcBorders>
              <w:top w:val="single" w:sz="2" w:space="0" w:color="000000"/>
              <w:left w:val="single" w:sz="1" w:space="0" w:color="000000"/>
              <w:bottom w:val="single" w:sz="1" w:space="0" w:color="000000"/>
              <w:right w:val="single" w:sz="1" w:space="0" w:color="000000"/>
            </w:tcBorders>
            <w:shd w:val="clear" w:color="auto" w:fill="auto"/>
          </w:tcPr>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b/>
              </w:rPr>
              <w:t>Difficoltà ortografiche:</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errori fonologici (omissioni, sostituzioni, omissioni/aggiunte, inversioni, scambio grafemi b-p, b-d, f-v, r-l, q-p, a-e)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errori non fonologici (fusioni illegali, raddoppiamenti, accenti, scambio di grafema omofono, non omografo)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errori fonetici (scambio di suoni, inversioni, migrazioni, omissioni, inserzioni…)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a comporre testi (personali, descrittivi, narrativi, </w:t>
            </w:r>
            <w:proofErr w:type="gramStart"/>
            <w:r w:rsidRPr="001F1414">
              <w:rPr>
                <w:rFonts w:ascii="Arial Narrow" w:eastAsia="Calibri" w:hAnsi="Arial Narrow" w:cs="Times New Roman"/>
              </w:rPr>
              <w:t>argomentativi,…</w:t>
            </w:r>
            <w:proofErr w:type="gramEnd"/>
            <w:r w:rsidRPr="001F1414">
              <w:rPr>
                <w:rFonts w:ascii="Arial Narrow" w:eastAsia="Calibri" w:hAnsi="Arial Narrow" w:cs="Times New Roman"/>
              </w:rPr>
              <w:t xml:space="preserve">)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nel seguire la dettatura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lastRenderedPageBreak/>
              <w:t xml:space="preserve">□ difficoltà nella copia (lavagna/testo o testo/testo…)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grammaticali e sintattiche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problemi di lentezza nello scrivere </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xml:space="preserve">□ problemi di realizzazione e regolarità del tratto grafico </w:t>
            </w:r>
          </w:p>
        </w:tc>
      </w:tr>
      <w:tr w:rsidR="001F1414" w:rsidRPr="001F1414" w:rsidTr="00633BB0">
        <w:tc>
          <w:tcPr>
            <w:tcW w:w="2409" w:type="dxa"/>
            <w:vMerge/>
            <w:tcBorders>
              <w:left w:val="single" w:sz="1"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7229" w:type="dxa"/>
            <w:gridSpan w:val="2"/>
            <w:tcBorders>
              <w:left w:val="single" w:sz="1" w:space="0" w:color="000000"/>
              <w:bottom w:val="single" w:sz="1" w:space="0" w:color="000000"/>
              <w:right w:val="single" w:sz="1" w:space="0" w:color="000000"/>
            </w:tcBorders>
            <w:shd w:val="clear" w:color="auto" w:fill="auto"/>
          </w:tcPr>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b/>
              </w:rPr>
              <w:t>Calcolo:</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nel ragionamento logico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errori di </w:t>
            </w:r>
            <w:proofErr w:type="spellStart"/>
            <w:r w:rsidRPr="001F1414">
              <w:rPr>
                <w:rFonts w:ascii="Arial Narrow" w:eastAsia="Calibri" w:hAnsi="Arial Narrow" w:cs="Times New Roman"/>
              </w:rPr>
              <w:t>processamento</w:t>
            </w:r>
            <w:proofErr w:type="spellEnd"/>
            <w:r w:rsidRPr="001F1414">
              <w:rPr>
                <w:rFonts w:ascii="Arial Narrow" w:eastAsia="Calibri" w:hAnsi="Arial Narrow" w:cs="Times New Roman"/>
              </w:rPr>
              <w:t xml:space="preserve"> numerico (difficoltà nel leggere e scrivere i numeri, negli aspetti cardinali e ordinali e nella corrispondenza tra numero e quantità)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di uso degli algoritmi di base del calcolo (scritto e a mente) </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xml:space="preserve">□ scarsa comprensione del testo in un problema </w:t>
            </w:r>
          </w:p>
        </w:tc>
      </w:tr>
      <w:tr w:rsidR="001F1414" w:rsidRPr="001F1414" w:rsidTr="00633BB0">
        <w:trPr>
          <w:trHeight w:val="127"/>
        </w:trPr>
        <w:tc>
          <w:tcPr>
            <w:tcW w:w="2409" w:type="dxa"/>
            <w:vMerge/>
            <w:tcBorders>
              <w:left w:val="single" w:sz="1"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tc>
        <w:tc>
          <w:tcPr>
            <w:tcW w:w="7229" w:type="dxa"/>
            <w:gridSpan w:val="2"/>
            <w:tcBorders>
              <w:left w:val="single" w:sz="1" w:space="0" w:color="000000"/>
              <w:bottom w:val="single" w:sz="2" w:space="0" w:color="000000"/>
              <w:right w:val="single" w:sz="1" w:space="0" w:color="000000"/>
            </w:tcBorders>
            <w:shd w:val="clear" w:color="auto" w:fill="auto"/>
          </w:tcPr>
          <w:p w:rsidR="001F1414" w:rsidRPr="001F1414" w:rsidRDefault="001F1414" w:rsidP="007A3DD1">
            <w:pPr>
              <w:rPr>
                <w:rFonts w:ascii="Arial Narrow" w:eastAsia="Calibri" w:hAnsi="Arial Narrow" w:cs="Times New Roman"/>
                <w:b/>
              </w:rPr>
            </w:pPr>
            <w:r w:rsidRPr="001F1414">
              <w:rPr>
                <w:rFonts w:ascii="Arial Narrow" w:eastAsia="Calibri" w:hAnsi="Arial Narrow" w:cs="Times New Roman"/>
                <w:b/>
              </w:rPr>
              <w:t>Caratteristiche del processo di apprendimento:</w:t>
            </w:r>
          </w:p>
          <w:p w:rsidR="001F1414" w:rsidRPr="001F1414" w:rsidRDefault="001F1414" w:rsidP="007A3DD1">
            <w:pPr>
              <w:rPr>
                <w:rFonts w:ascii="Arial Narrow" w:eastAsia="Calibri" w:hAnsi="Arial Narrow" w:cs="Times New Roman"/>
                <w:sz w:val="18"/>
                <w:szCs w:val="18"/>
              </w:rPr>
            </w:pPr>
            <w:r w:rsidRPr="001F1414">
              <w:rPr>
                <w:rFonts w:ascii="Arial Narrow" w:eastAsia="Calibri" w:hAnsi="Arial Narrow" w:cs="Times New Roman"/>
                <w:sz w:val="18"/>
                <w:szCs w:val="18"/>
              </w:rPr>
              <w:t xml:space="preserve">(eventualmente desumibili dalla diagnosi o da un’osservazione sistematica dell’alunno) </w:t>
            </w:r>
          </w:p>
          <w:p w:rsidR="007A3DD1" w:rsidRDefault="001F1414" w:rsidP="007A3DD1">
            <w:pPr>
              <w:rPr>
                <w:rFonts w:ascii="Arial Narrow" w:eastAsia="Calibri" w:hAnsi="Arial Narrow" w:cs="Times New Roman"/>
              </w:rPr>
            </w:pPr>
            <w:r w:rsidRPr="001F1414">
              <w:rPr>
                <w:rFonts w:ascii="Arial Narrow" w:eastAsia="Calibri" w:hAnsi="Arial Narrow" w:cs="Times New Roman"/>
              </w:rPr>
              <w:t>□ lentezza ed errori nella lettura cui può conseguire difficolt</w:t>
            </w:r>
            <w:r w:rsidR="007A3DD1">
              <w:rPr>
                <w:rFonts w:ascii="Arial Narrow" w:eastAsia="Calibri" w:hAnsi="Arial Narrow" w:cs="Times New Roman"/>
              </w:rPr>
              <w:t>à nella comprensione del testo;</w:t>
            </w:r>
          </w:p>
          <w:p w:rsidR="001F1414" w:rsidRPr="001F1414" w:rsidRDefault="001F1414" w:rsidP="007A3DD1">
            <w:pPr>
              <w:rPr>
                <w:rFonts w:ascii="Arial Narrow" w:eastAsia="Calibri" w:hAnsi="Arial Narrow" w:cs="Times New Roman"/>
              </w:rPr>
            </w:pPr>
            <w:r w:rsidRPr="001F1414">
              <w:rPr>
                <w:rFonts w:ascii="Arial Narrow" w:eastAsia="Calibri" w:hAnsi="Arial Narrow" w:cs="Times New Roman"/>
              </w:rPr>
              <w:t xml:space="preserve">□ difficoltà nei processi di automatizzazione della letto-scrittura che rende difficile o impossibile eseguire contemporaneamente due procedimenti (ascoltare e scrivere, ascoltare e seguire sul testo); </w:t>
            </w:r>
          </w:p>
          <w:p w:rsidR="001F1414" w:rsidRPr="001F1414" w:rsidRDefault="001F1414" w:rsidP="007A3DD1">
            <w:pPr>
              <w:rPr>
                <w:rFonts w:ascii="Arial Narrow" w:eastAsia="Calibri" w:hAnsi="Arial Narrow" w:cs="Times New Roman"/>
              </w:rPr>
            </w:pPr>
            <w:r w:rsidRPr="001F1414">
              <w:rPr>
                <w:rFonts w:ascii="Arial Narrow" w:eastAsia="Calibri" w:hAnsi="Arial Narrow" w:cs="Times New Roman"/>
              </w:rPr>
              <w:t xml:space="preserve">□ difficoltà nell’espressione della lingua scritta, disortografia e/o disgrafia. </w:t>
            </w:r>
          </w:p>
          <w:p w:rsidR="001F1414" w:rsidRPr="001F1414" w:rsidRDefault="001F1414" w:rsidP="007A3DD1">
            <w:pPr>
              <w:rPr>
                <w:rFonts w:ascii="Arial Narrow" w:eastAsia="Calibri" w:hAnsi="Arial Narrow" w:cs="Times New Roman"/>
              </w:rPr>
            </w:pPr>
            <w:r w:rsidRPr="001F1414">
              <w:rPr>
                <w:rFonts w:ascii="Arial Narrow" w:eastAsia="Calibri" w:hAnsi="Arial Narrow" w:cs="Times New Roman"/>
              </w:rPr>
              <w:t xml:space="preserve">□ difficoltà nel recuperare rapidamente dalla memoria nozioni già acquisite e comprese, cui consegue difficoltà e lentezza nell’esposizione durante le interrogazioni. </w:t>
            </w:r>
          </w:p>
          <w:p w:rsidR="001F1414" w:rsidRPr="001F1414" w:rsidRDefault="001F1414" w:rsidP="007A3DD1">
            <w:pPr>
              <w:rPr>
                <w:rFonts w:ascii="Arial Narrow" w:eastAsia="Calibri" w:hAnsi="Arial Narrow" w:cs="Times New Roman"/>
              </w:rPr>
            </w:pPr>
            <w:r w:rsidRPr="001F1414">
              <w:rPr>
                <w:rFonts w:ascii="Arial Narrow" w:eastAsia="Calibri" w:hAnsi="Arial Narrow" w:cs="Times New Roman"/>
              </w:rPr>
              <w:t xml:space="preserve">□ difficoltà nella lingua straniera (comprensione, lettura e scrittura). </w:t>
            </w:r>
          </w:p>
          <w:p w:rsidR="001F1414" w:rsidRPr="001F1414" w:rsidRDefault="001F1414" w:rsidP="007A3DD1">
            <w:pPr>
              <w:rPr>
                <w:rFonts w:ascii="Arial Narrow" w:eastAsia="Calibri" w:hAnsi="Arial Narrow" w:cs="Times New Roman"/>
              </w:rPr>
            </w:pPr>
            <w:r w:rsidRPr="001F1414">
              <w:rPr>
                <w:rFonts w:ascii="Arial Narrow" w:eastAsia="Calibri" w:hAnsi="Arial Narrow" w:cs="Times New Roman"/>
              </w:rPr>
              <w:t xml:space="preserve">□ scarse capacità di concentrazione prolungata </w:t>
            </w:r>
          </w:p>
          <w:p w:rsidR="001F1414" w:rsidRPr="001F1414" w:rsidRDefault="001F1414" w:rsidP="007A3DD1">
            <w:pPr>
              <w:widowControl w:val="0"/>
              <w:suppressLineNumbers/>
              <w:suppressAutoHyphens/>
              <w:spacing w:after="0"/>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xml:space="preserve">□ facile </w:t>
            </w:r>
            <w:proofErr w:type="spellStart"/>
            <w:r w:rsidRPr="001F1414">
              <w:rPr>
                <w:rFonts w:ascii="Arial Narrow" w:eastAsia="Arial Unicode MS" w:hAnsi="Arial Narrow" w:cs="Lucida Sans"/>
                <w:kern w:val="1"/>
                <w:lang w:eastAsia="hi-IN" w:bidi="hi-IN"/>
              </w:rPr>
              <w:t>stancabilità</w:t>
            </w:r>
            <w:proofErr w:type="spellEnd"/>
            <w:r w:rsidRPr="001F1414">
              <w:rPr>
                <w:rFonts w:ascii="Arial Narrow" w:eastAsia="Arial Unicode MS" w:hAnsi="Arial Narrow" w:cs="Lucida Sans"/>
                <w:kern w:val="1"/>
                <w:lang w:eastAsia="hi-IN" w:bidi="hi-IN"/>
              </w:rPr>
              <w:t xml:space="preserve"> e lentezza nei tempi di recupero</w:t>
            </w:r>
          </w:p>
          <w:p w:rsidR="001F1414" w:rsidRPr="001F1414" w:rsidRDefault="001F1414" w:rsidP="007A3DD1">
            <w:pPr>
              <w:widowControl w:val="0"/>
              <w:suppressLineNumbers/>
              <w:suppressAutoHyphens/>
              <w:spacing w:after="0"/>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gestione del tempo</w:t>
            </w:r>
          </w:p>
          <w:p w:rsidR="001F1414" w:rsidRPr="001F1414" w:rsidRDefault="001F1414" w:rsidP="007A3DD1">
            <w:pPr>
              <w:widowControl w:val="0"/>
              <w:suppressLineNumbers/>
              <w:suppressAutoHyphens/>
              <w:spacing w:after="0"/>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necessità di tempi lunghi</w:t>
            </w:r>
          </w:p>
          <w:p w:rsidR="001F1414" w:rsidRPr="001F1414" w:rsidRDefault="001F1414" w:rsidP="007A3DD1">
            <w:pPr>
              <w:widowControl w:val="0"/>
              <w:suppressLineNumbers/>
              <w:suppressAutoHyphens/>
              <w:spacing w:after="0"/>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nella pianificazione delle azioni</w:t>
            </w:r>
          </w:p>
          <w:p w:rsidR="001F1414" w:rsidRPr="001F1414" w:rsidRDefault="001F1414" w:rsidP="007A3DD1">
            <w:pPr>
              <w:widowControl w:val="0"/>
              <w:suppressLineNumbers/>
              <w:suppressAutoHyphens/>
              <w:spacing w:after="0"/>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ricezione - decifrazione di informazioni verbali</w:t>
            </w:r>
          </w:p>
          <w:p w:rsidR="001F1414" w:rsidRPr="001F1414" w:rsidRDefault="001F1414" w:rsidP="007A3DD1">
            <w:pPr>
              <w:widowControl w:val="0"/>
              <w:suppressLineNumbers/>
              <w:suppressAutoHyphens/>
              <w:spacing w:after="0"/>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ricezione - decifrazione di informazioni scritte</w:t>
            </w:r>
          </w:p>
          <w:p w:rsidR="001F1414" w:rsidRPr="001F1414" w:rsidRDefault="001F1414" w:rsidP="007A3DD1">
            <w:pPr>
              <w:widowControl w:val="0"/>
              <w:suppressLineNumbers/>
              <w:suppressAutoHyphens/>
              <w:spacing w:after="0"/>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espressione - restituzione di informazioni verbali</w:t>
            </w:r>
          </w:p>
          <w:p w:rsidR="001F1414" w:rsidRPr="001F1414" w:rsidRDefault="001F1414" w:rsidP="007A3DD1">
            <w:pPr>
              <w:widowControl w:val="0"/>
              <w:suppressLineNumbers/>
              <w:suppressAutoHyphens/>
              <w:spacing w:after="0"/>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espressione - restituzione di informazioni scritte</w:t>
            </w:r>
          </w:p>
          <w:p w:rsidR="001F1414" w:rsidRPr="001F1414" w:rsidRDefault="001F1414" w:rsidP="007A3DD1">
            <w:pPr>
              <w:widowControl w:val="0"/>
              <w:suppressLineNumbers/>
              <w:suppressAutoHyphens/>
              <w:spacing w:after="0"/>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nell’applicare conoscenze.</w:t>
            </w:r>
          </w:p>
        </w:tc>
      </w:tr>
      <w:tr w:rsidR="001F1414" w:rsidRPr="001F1414" w:rsidTr="00633BB0">
        <w:trPr>
          <w:trHeight w:val="1320"/>
        </w:trPr>
        <w:tc>
          <w:tcPr>
            <w:tcW w:w="2409" w:type="dxa"/>
            <w:vMerge/>
            <w:tcBorders>
              <w:left w:val="single" w:sz="1" w:space="0" w:color="000000"/>
              <w:bottom w:val="single" w:sz="4" w:space="0" w:color="auto"/>
              <w:right w:val="single" w:sz="2"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tc>
        <w:tc>
          <w:tcPr>
            <w:tcW w:w="7229" w:type="dxa"/>
            <w:gridSpan w:val="2"/>
            <w:tcBorders>
              <w:top w:val="single" w:sz="2" w:space="0" w:color="000000"/>
              <w:left w:val="single" w:sz="2" w:space="0" w:color="000000"/>
              <w:bottom w:val="single" w:sz="4" w:space="0" w:color="auto"/>
              <w:right w:val="single" w:sz="2" w:space="0" w:color="000000"/>
            </w:tcBorders>
            <w:shd w:val="clear" w:color="auto" w:fill="auto"/>
          </w:tcPr>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b/>
              </w:rPr>
              <w:t xml:space="preserve">Difficoltà nel memorizzare: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tabelline, formule, algoritmi, forme grammaticali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sequenze e procedure, </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xml:space="preserve">□ categorizzazioni, nomi dei tempi verbali, nomi delle strutture grammaticali italiane e </w:t>
            </w:r>
            <w:r w:rsidRPr="001F1414">
              <w:rPr>
                <w:rFonts w:ascii="Arial Narrow" w:eastAsia="Arial Unicode MS" w:hAnsi="Arial Narrow" w:cs="Lucida Sans"/>
                <w:kern w:val="1"/>
                <w:lang w:eastAsia="hi-IN" w:bidi="hi-IN"/>
              </w:rPr>
              <w:lastRenderedPageBreak/>
              <w:t>straniere...</w:t>
            </w:r>
          </w:p>
        </w:tc>
      </w:tr>
      <w:tr w:rsidR="001F1414" w:rsidRPr="001F1414" w:rsidTr="00633BB0">
        <w:tc>
          <w:tcPr>
            <w:tcW w:w="2409" w:type="dxa"/>
            <w:tcBorders>
              <w:top w:val="single" w:sz="4" w:space="0" w:color="auto"/>
              <w:left w:val="single" w:sz="2" w:space="0" w:color="000000"/>
              <w:bottom w:val="single" w:sz="4" w:space="0" w:color="auto"/>
              <w:right w:val="single" w:sz="2"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 xml:space="preserve">AREA </w:t>
            </w: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RELAZIONALE</w:t>
            </w:r>
          </w:p>
        </w:tc>
        <w:tc>
          <w:tcPr>
            <w:tcW w:w="3687" w:type="dxa"/>
            <w:tcBorders>
              <w:top w:val="single" w:sz="4" w:space="0" w:color="auto"/>
              <w:left w:val="single" w:sz="2" w:space="0" w:color="000000"/>
              <w:bottom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autoregolazione, autocontrollo</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scarsa autostima</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scarsa motivazione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scarsa curiosità</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nella relazione con i compagni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nella relazione con i docenti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nella relazione con gli adulti</w:t>
            </w:r>
          </w:p>
        </w:tc>
        <w:tc>
          <w:tcPr>
            <w:tcW w:w="3542" w:type="dxa"/>
            <w:tcBorders>
              <w:top w:val="single" w:sz="4" w:space="0" w:color="auto"/>
              <w:left w:val="single" w:sz="1" w:space="0" w:color="000000"/>
              <w:bottom w:val="single" w:sz="4" w:space="0" w:color="auto"/>
              <w:right w:val="single" w:sz="1" w:space="0" w:color="000000"/>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Problemi comportamentali: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Problemi emozionali: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w:t>
            </w:r>
          </w:p>
        </w:tc>
      </w:tr>
      <w:tr w:rsidR="001F1414" w:rsidRPr="001F1414" w:rsidTr="00633BB0">
        <w:trPr>
          <w:trHeight w:val="1365"/>
        </w:trPr>
        <w:tc>
          <w:tcPr>
            <w:tcW w:w="2409" w:type="dxa"/>
            <w:tcBorders>
              <w:top w:val="single" w:sz="4" w:space="0" w:color="auto"/>
              <w:left w:val="single" w:sz="2" w:space="0" w:color="000000"/>
              <w:bottom w:val="single" w:sz="2" w:space="0" w:color="000000"/>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FATTORI DEL CONTESTO FAMILIARE, SCOLASTICO ED EXTRASCOLASTICO</w:t>
            </w:r>
          </w:p>
        </w:tc>
        <w:tc>
          <w:tcPr>
            <w:tcW w:w="3687" w:type="dxa"/>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famiglia problematica</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pregiudizi ed ostilità culturali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scarsità di servizi cui la famiglia possa fare ricorso</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comunicazione e collaborazione tra agenzie (scuola, servizi, enti...) che intervengono nell’educazione e nella formazione</w:t>
            </w:r>
          </w:p>
        </w:tc>
        <w:tc>
          <w:tcPr>
            <w:tcW w:w="3542" w:type="dxa"/>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socio-economiche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ambienti deprivati/devianti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mancanza di mezzi o risorse nella scuola</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altro</w:t>
            </w:r>
          </w:p>
        </w:tc>
      </w:tr>
    </w:tbl>
    <w:p w:rsidR="001F1414" w:rsidRPr="001F1414" w:rsidRDefault="001F1414" w:rsidP="001F1414">
      <w:pPr>
        <w:rPr>
          <w:rFonts w:ascii="Arial Narrow" w:eastAsia="Calibri" w:hAnsi="Arial Narrow" w:cs="Times New Roman"/>
          <w:b/>
          <w:bCs/>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1F1414" w:rsidRPr="001F1414" w:rsidRDefault="001F1414" w:rsidP="001F1414">
      <w:pPr>
        <w:jc w:val="center"/>
        <w:rPr>
          <w:rFonts w:ascii="Arial Narrow" w:eastAsia="Calibri" w:hAnsi="Arial Narrow" w:cs="Times New Roman"/>
          <w:b/>
          <w:bCs/>
          <w:sz w:val="28"/>
          <w:szCs w:val="28"/>
        </w:rPr>
      </w:pPr>
      <w:r w:rsidRPr="001F1414">
        <w:rPr>
          <w:rFonts w:ascii="Arial Narrow" w:eastAsia="Calibri" w:hAnsi="Arial Narrow" w:cs="Times New Roman"/>
          <w:b/>
          <w:bCs/>
          <w:sz w:val="28"/>
          <w:szCs w:val="28"/>
        </w:rPr>
        <w:lastRenderedPageBreak/>
        <w:t>SCHEDA DI RILEVAZIONE DEI PUN</w:t>
      </w:r>
      <w:bookmarkStart w:id="0" w:name="_GoBack"/>
      <w:bookmarkEnd w:id="0"/>
      <w:r w:rsidRPr="001F1414">
        <w:rPr>
          <w:rFonts w:ascii="Arial Narrow" w:eastAsia="Calibri" w:hAnsi="Arial Narrow" w:cs="Times New Roman"/>
          <w:b/>
          <w:bCs/>
          <w:sz w:val="28"/>
          <w:szCs w:val="28"/>
        </w:rPr>
        <w:t>TI DI FORZA</w:t>
      </w:r>
    </w:p>
    <w:p w:rsidR="001F1414" w:rsidRPr="001F1414" w:rsidRDefault="001F1414" w:rsidP="001F1414">
      <w:pPr>
        <w:jc w:val="center"/>
        <w:rPr>
          <w:rFonts w:ascii="Arial Narrow" w:eastAsia="Calibri" w:hAnsi="Arial Narrow" w:cs="Times New Roman"/>
          <w:b/>
          <w:bCs/>
          <w:sz w:val="28"/>
          <w:szCs w:val="28"/>
        </w:rPr>
      </w:pPr>
      <w:r w:rsidRPr="001F1414">
        <w:rPr>
          <w:rFonts w:ascii="Arial Narrow" w:eastAsia="Calibri" w:hAnsi="Arial Narrow" w:cs="Times New Roman"/>
          <w:b/>
          <w:bCs/>
          <w:sz w:val="28"/>
          <w:szCs w:val="28"/>
        </w:rPr>
        <w:t>relativamente all’alunno, al gruppo classe e agli insegnanti del team educativo</w:t>
      </w:r>
    </w:p>
    <w:p w:rsidR="001F1414" w:rsidRPr="001F1414" w:rsidRDefault="001F1414" w:rsidP="001F1414">
      <w:pPr>
        <w:rPr>
          <w:rFonts w:ascii="Arial Narrow" w:eastAsia="Calibri" w:hAnsi="Arial Narrow" w:cs="Times New Roman"/>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68"/>
        <w:gridCol w:w="2127"/>
        <w:gridCol w:w="5247"/>
      </w:tblGrid>
      <w:tr w:rsidR="001F1414" w:rsidRPr="001F1414" w:rsidTr="00633BB0">
        <w:trPr>
          <w:trHeight w:val="336"/>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PUNTI</w:t>
            </w: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DI FORZA</w:t>
            </w: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DELL’ALUNNO</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Discipline preferite:</w:t>
            </w: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tc>
      </w:tr>
      <w:tr w:rsidR="001F1414" w:rsidRPr="001F1414" w:rsidTr="00633BB0">
        <w:trPr>
          <w:trHeight w:val="33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Discipline in cui riesce: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r>
      <w:tr w:rsidR="001F1414" w:rsidRPr="001F1414" w:rsidTr="00633BB0">
        <w:trPr>
          <w:trHeight w:val="33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Attività preferite: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r>
      <w:tr w:rsidR="001F1414" w:rsidRPr="001F1414" w:rsidTr="00633BB0">
        <w:trPr>
          <w:trHeight w:val="33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Attività in cui riesce: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r>
      <w:tr w:rsidR="001F1414" w:rsidRPr="001F1414" w:rsidTr="00633BB0">
        <w:trPr>
          <w:trHeight w:val="33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Desideri e/o bisogni espressi: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r>
      <w:tr w:rsidR="001F1414" w:rsidRPr="001F1414" w:rsidTr="00633BB0">
        <w:trPr>
          <w:trHeight w:val="33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Hobbies, passioni, attività extrascolastiche: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r>
      <w:tr w:rsidR="001F1414" w:rsidRPr="001F1414" w:rsidTr="00633BB0">
        <w:trPr>
          <w:trHeight w:val="33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persone nella scuola, nella famiglia e/o nell’extrascuola significative, o disponibili, o che svolgono attività interessanti per l’alunno:</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r>
      <w:tr w:rsidR="001F1414" w:rsidRPr="001F1414" w:rsidTr="00633BB0">
        <w:trPr>
          <w:trHeight w:val="335"/>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PUNTI</w:t>
            </w: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DI FORZA</w:t>
            </w: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DEL GRUPPO CLASSE</w:t>
            </w:r>
          </w:p>
        </w:tc>
        <w:tc>
          <w:tcPr>
            <w:tcW w:w="2127" w:type="dxa"/>
            <w:vMerge w:val="restart"/>
            <w:tcBorders>
              <w:top w:val="single" w:sz="4" w:space="0" w:color="auto"/>
              <w:left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presenza di un compagno o un gruppo di compagni di riferimento</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per le attività disciplinari</w:t>
            </w:r>
          </w:p>
        </w:tc>
      </w:tr>
      <w:tr w:rsidR="001F1414" w:rsidRPr="001F1414" w:rsidTr="00633BB0">
        <w:trPr>
          <w:trHeight w:val="335"/>
        </w:trPr>
        <w:tc>
          <w:tcPr>
            <w:tcW w:w="2268" w:type="dxa"/>
            <w:vMerge/>
            <w:tcBorders>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2127" w:type="dxa"/>
            <w:vMerge/>
            <w:tcBorders>
              <w:left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per il gioco</w:t>
            </w:r>
          </w:p>
        </w:tc>
      </w:tr>
      <w:tr w:rsidR="001F1414" w:rsidRPr="001F1414" w:rsidTr="00633BB0">
        <w:trPr>
          <w:trHeight w:val="335"/>
        </w:trPr>
        <w:tc>
          <w:tcPr>
            <w:tcW w:w="2268" w:type="dxa"/>
            <w:vMerge/>
            <w:tcBorders>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2127" w:type="dxa"/>
            <w:vMerge/>
            <w:tcBorders>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per le attività extrascolastiche</w:t>
            </w:r>
          </w:p>
        </w:tc>
      </w:tr>
    </w:tbl>
    <w:p w:rsidR="001F1414" w:rsidRPr="001F1414" w:rsidRDefault="001F1414" w:rsidP="001F1414">
      <w:pPr>
        <w:tabs>
          <w:tab w:val="left" w:pos="720"/>
        </w:tabs>
        <w:rPr>
          <w:rFonts w:ascii="Arial Narrow" w:eastAsia="Calibri" w:hAnsi="Arial Narrow" w:cs="Times New Roman"/>
        </w:rPr>
      </w:pPr>
    </w:p>
    <w:p w:rsidR="001F1414" w:rsidRPr="001F1414" w:rsidRDefault="001F1414" w:rsidP="001F1414">
      <w:pPr>
        <w:autoSpaceDE w:val="0"/>
        <w:autoSpaceDN w:val="0"/>
        <w:adjustRightInd w:val="0"/>
        <w:rPr>
          <w:rFonts w:ascii="Arial Narrow" w:eastAsia="Calibri" w:hAnsi="Arial Narrow" w:cs="Arial"/>
          <w:b/>
        </w:rPr>
      </w:pPr>
      <w:r w:rsidRPr="001F1414">
        <w:rPr>
          <w:rFonts w:ascii="Arial Narrow" w:eastAsia="Times New Roman" w:hAnsi="Arial Narrow" w:cs="Verdana"/>
          <w:b/>
          <w:lang w:eastAsia="it-IT"/>
        </w:rPr>
        <w:t xml:space="preserve"> Didattica personalizzata d</w:t>
      </w:r>
      <w:r w:rsidR="007A3DD1">
        <w:rPr>
          <w:rFonts w:ascii="Arial Narrow" w:eastAsia="Times New Roman" w:hAnsi="Arial Narrow" w:cs="Verdana"/>
          <w:b/>
          <w:lang w:eastAsia="it-IT"/>
        </w:rPr>
        <w:t>e</w:t>
      </w:r>
      <w:r w:rsidRPr="001F1414">
        <w:rPr>
          <w:rFonts w:ascii="Arial Narrow" w:eastAsia="Times New Roman" w:hAnsi="Arial Narrow" w:cs="Verdana"/>
          <w:b/>
          <w:lang w:eastAsia="it-IT"/>
        </w:rPr>
        <w:t>ll’alunno......................................................................................................</w:t>
      </w:r>
    </w:p>
    <w:tbl>
      <w:tblPr>
        <w:tblStyle w:val="Grigliatabella"/>
        <w:tblW w:w="10173" w:type="dxa"/>
        <w:tblLayout w:type="fixed"/>
        <w:tblLook w:val="04A0" w:firstRow="1" w:lastRow="0" w:firstColumn="1" w:lastColumn="0" w:noHBand="0" w:noVBand="1"/>
      </w:tblPr>
      <w:tblGrid>
        <w:gridCol w:w="3804"/>
        <w:gridCol w:w="444"/>
        <w:gridCol w:w="425"/>
        <w:gridCol w:w="501"/>
        <w:gridCol w:w="549"/>
        <w:gridCol w:w="509"/>
        <w:gridCol w:w="567"/>
        <w:gridCol w:w="567"/>
        <w:gridCol w:w="567"/>
        <w:gridCol w:w="567"/>
        <w:gridCol w:w="567"/>
        <w:gridCol w:w="709"/>
        <w:gridCol w:w="397"/>
      </w:tblGrid>
      <w:tr w:rsidR="001F1414" w:rsidRPr="001F1414" w:rsidTr="00320774">
        <w:trPr>
          <w:cantSplit/>
          <w:trHeight w:val="1408"/>
        </w:trPr>
        <w:tc>
          <w:tcPr>
            <w:tcW w:w="3804" w:type="dxa"/>
          </w:tcPr>
          <w:p w:rsidR="001F1414" w:rsidRPr="001F1414" w:rsidRDefault="001F1414" w:rsidP="001F1414">
            <w:pPr>
              <w:rPr>
                <w:rFonts w:ascii="Calibri" w:eastAsia="Calibri" w:hAnsi="Calibri" w:cs="Times New Roman"/>
              </w:rPr>
            </w:pPr>
          </w:p>
          <w:p w:rsidR="001F1414" w:rsidRPr="001F1414" w:rsidRDefault="001F1414" w:rsidP="001F1414">
            <w:pPr>
              <w:rPr>
                <w:rFonts w:ascii="Calibri" w:eastAsia="Calibri" w:hAnsi="Calibri" w:cs="Times New Roman"/>
              </w:rPr>
            </w:pPr>
          </w:p>
          <w:p w:rsidR="001F1414" w:rsidRPr="001F1414" w:rsidRDefault="001F1414" w:rsidP="001F1414">
            <w:pPr>
              <w:rPr>
                <w:rFonts w:ascii="Calibri" w:eastAsia="Calibri" w:hAnsi="Calibri" w:cs="Times New Roman"/>
              </w:rPr>
            </w:pPr>
          </w:p>
          <w:p w:rsidR="001F1414" w:rsidRPr="001F1414" w:rsidRDefault="001F1414" w:rsidP="001F1414">
            <w:pPr>
              <w:tabs>
                <w:tab w:val="left" w:pos="2790"/>
              </w:tabs>
              <w:rPr>
                <w:rFonts w:ascii="Calibri" w:eastAsia="Calibri" w:hAnsi="Calibri" w:cs="Times New Roman"/>
              </w:rPr>
            </w:pPr>
            <w:r w:rsidRPr="001F1414">
              <w:rPr>
                <w:rFonts w:ascii="Calibri" w:eastAsia="Calibri" w:hAnsi="Calibri" w:cs="Times New Roman"/>
              </w:rPr>
              <w:tab/>
            </w:r>
          </w:p>
        </w:tc>
        <w:tc>
          <w:tcPr>
            <w:tcW w:w="444"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Italiano</w:t>
            </w:r>
          </w:p>
        </w:tc>
        <w:tc>
          <w:tcPr>
            <w:tcW w:w="425"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Storia</w:t>
            </w:r>
          </w:p>
        </w:tc>
        <w:tc>
          <w:tcPr>
            <w:tcW w:w="501"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Geografia</w:t>
            </w:r>
          </w:p>
        </w:tc>
        <w:tc>
          <w:tcPr>
            <w:tcW w:w="549"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Matematica</w:t>
            </w:r>
          </w:p>
        </w:tc>
        <w:tc>
          <w:tcPr>
            <w:tcW w:w="509"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Scienze</w:t>
            </w:r>
          </w:p>
        </w:tc>
        <w:tc>
          <w:tcPr>
            <w:tcW w:w="567"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Inglese</w:t>
            </w:r>
          </w:p>
        </w:tc>
        <w:tc>
          <w:tcPr>
            <w:tcW w:w="567"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Francese</w:t>
            </w:r>
          </w:p>
        </w:tc>
        <w:tc>
          <w:tcPr>
            <w:tcW w:w="567"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Arte</w:t>
            </w:r>
          </w:p>
        </w:tc>
        <w:tc>
          <w:tcPr>
            <w:tcW w:w="567"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Tecnologia</w:t>
            </w:r>
          </w:p>
        </w:tc>
        <w:tc>
          <w:tcPr>
            <w:tcW w:w="567"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Musica</w:t>
            </w:r>
          </w:p>
        </w:tc>
        <w:tc>
          <w:tcPr>
            <w:tcW w:w="709"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Scienze</w:t>
            </w:r>
          </w:p>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Motorie</w:t>
            </w:r>
          </w:p>
        </w:tc>
        <w:tc>
          <w:tcPr>
            <w:tcW w:w="397"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IRC</w:t>
            </w:r>
          </w:p>
        </w:tc>
      </w:tr>
      <w:tr w:rsidR="001F1414" w:rsidRPr="001F1414" w:rsidTr="007A3DD1">
        <w:trPr>
          <w:cantSplit/>
          <w:trHeight w:val="344"/>
        </w:trPr>
        <w:tc>
          <w:tcPr>
            <w:tcW w:w="3804" w:type="dxa"/>
            <w:shd w:val="clear" w:color="auto" w:fill="F2F2F2" w:themeFill="background1" w:themeFillShade="F2"/>
          </w:tcPr>
          <w:p w:rsidR="001F1414" w:rsidRPr="001F1414" w:rsidRDefault="001F1414" w:rsidP="001F1414">
            <w:pPr>
              <w:rPr>
                <w:rFonts w:ascii="Calibri" w:eastAsia="Calibri" w:hAnsi="Calibri" w:cs="Times New Roman"/>
                <w:b/>
              </w:rPr>
            </w:pPr>
            <w:r w:rsidRPr="001F1414">
              <w:rPr>
                <w:rFonts w:ascii="Calibri" w:eastAsia="Calibri" w:hAnsi="Calibri" w:cs="Times New Roman"/>
                <w:b/>
              </w:rPr>
              <w:t>Adeguamenti</w:t>
            </w:r>
          </w:p>
        </w:tc>
        <w:tc>
          <w:tcPr>
            <w:tcW w:w="444"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c>
          <w:tcPr>
            <w:tcW w:w="425"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c>
          <w:tcPr>
            <w:tcW w:w="501"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c>
          <w:tcPr>
            <w:tcW w:w="549"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c>
          <w:tcPr>
            <w:tcW w:w="509"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c>
          <w:tcPr>
            <w:tcW w:w="567"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c>
          <w:tcPr>
            <w:tcW w:w="567"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c>
          <w:tcPr>
            <w:tcW w:w="567"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c>
          <w:tcPr>
            <w:tcW w:w="567"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c>
          <w:tcPr>
            <w:tcW w:w="567"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c>
          <w:tcPr>
            <w:tcW w:w="709"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c>
          <w:tcPr>
            <w:tcW w:w="397"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r>
      <w:tr w:rsidR="001F1414" w:rsidRPr="001F1414" w:rsidTr="00320774">
        <w:trPr>
          <w:cantSplit/>
          <w:trHeight w:val="344"/>
        </w:trPr>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Programma di classe</w:t>
            </w:r>
          </w:p>
        </w:tc>
        <w:tc>
          <w:tcPr>
            <w:tcW w:w="444" w:type="dxa"/>
            <w:textDirection w:val="tbRl"/>
          </w:tcPr>
          <w:p w:rsidR="001F1414" w:rsidRPr="001F1414" w:rsidRDefault="001F1414" w:rsidP="001F1414">
            <w:pPr>
              <w:ind w:left="113" w:right="113"/>
              <w:rPr>
                <w:rFonts w:ascii="Calibri" w:eastAsia="Calibri" w:hAnsi="Calibri" w:cs="Times New Roman"/>
              </w:rPr>
            </w:pPr>
          </w:p>
        </w:tc>
        <w:tc>
          <w:tcPr>
            <w:tcW w:w="425" w:type="dxa"/>
            <w:textDirection w:val="tbRl"/>
          </w:tcPr>
          <w:p w:rsidR="001F1414" w:rsidRPr="001F1414" w:rsidRDefault="001F1414" w:rsidP="001F1414">
            <w:pPr>
              <w:ind w:left="113" w:right="113"/>
              <w:rPr>
                <w:rFonts w:ascii="Calibri" w:eastAsia="Calibri" w:hAnsi="Calibri" w:cs="Times New Roman"/>
              </w:rPr>
            </w:pPr>
          </w:p>
        </w:tc>
        <w:tc>
          <w:tcPr>
            <w:tcW w:w="501" w:type="dxa"/>
            <w:textDirection w:val="tbRl"/>
          </w:tcPr>
          <w:p w:rsidR="001F1414" w:rsidRPr="001F1414" w:rsidRDefault="001F1414" w:rsidP="001F1414">
            <w:pPr>
              <w:ind w:left="113" w:right="113"/>
              <w:rPr>
                <w:rFonts w:ascii="Calibri" w:eastAsia="Calibri" w:hAnsi="Calibri" w:cs="Times New Roman"/>
              </w:rPr>
            </w:pPr>
          </w:p>
        </w:tc>
        <w:tc>
          <w:tcPr>
            <w:tcW w:w="549" w:type="dxa"/>
            <w:textDirection w:val="tbRl"/>
          </w:tcPr>
          <w:p w:rsidR="001F1414" w:rsidRPr="001F1414" w:rsidRDefault="001F1414" w:rsidP="001F1414">
            <w:pPr>
              <w:ind w:left="113" w:right="113"/>
              <w:rPr>
                <w:rFonts w:ascii="Calibri" w:eastAsia="Calibri" w:hAnsi="Calibri" w:cs="Times New Roman"/>
              </w:rPr>
            </w:pPr>
          </w:p>
        </w:tc>
        <w:tc>
          <w:tcPr>
            <w:tcW w:w="509"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709" w:type="dxa"/>
            <w:textDirection w:val="tbRl"/>
          </w:tcPr>
          <w:p w:rsidR="001F1414" w:rsidRPr="001F1414" w:rsidRDefault="001F1414" w:rsidP="001F1414">
            <w:pPr>
              <w:ind w:left="113" w:right="113"/>
              <w:rPr>
                <w:rFonts w:ascii="Calibri" w:eastAsia="Calibri" w:hAnsi="Calibri" w:cs="Times New Roman"/>
              </w:rPr>
            </w:pPr>
          </w:p>
        </w:tc>
        <w:tc>
          <w:tcPr>
            <w:tcW w:w="397" w:type="dxa"/>
            <w:textDirection w:val="tbRl"/>
          </w:tcPr>
          <w:p w:rsidR="001F1414" w:rsidRPr="001F1414" w:rsidRDefault="001F1414" w:rsidP="001F1414">
            <w:pPr>
              <w:ind w:left="113" w:right="113"/>
              <w:rPr>
                <w:rFonts w:ascii="Calibri" w:eastAsia="Calibri" w:hAnsi="Calibri" w:cs="Times New Roman"/>
              </w:rPr>
            </w:pPr>
          </w:p>
        </w:tc>
      </w:tr>
      <w:tr w:rsidR="001F1414" w:rsidRPr="001F1414" w:rsidTr="00320774">
        <w:trPr>
          <w:cantSplit/>
          <w:trHeight w:val="344"/>
        </w:trPr>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Programma semplificato per il raggiungimento di obiettivi minimi*</w:t>
            </w:r>
          </w:p>
        </w:tc>
        <w:tc>
          <w:tcPr>
            <w:tcW w:w="444" w:type="dxa"/>
            <w:textDirection w:val="tbRl"/>
          </w:tcPr>
          <w:p w:rsidR="001F1414" w:rsidRPr="001F1414" w:rsidRDefault="001F1414" w:rsidP="001F1414">
            <w:pPr>
              <w:ind w:left="113" w:right="113"/>
              <w:rPr>
                <w:rFonts w:ascii="Calibri" w:eastAsia="Calibri" w:hAnsi="Calibri" w:cs="Times New Roman"/>
              </w:rPr>
            </w:pPr>
          </w:p>
        </w:tc>
        <w:tc>
          <w:tcPr>
            <w:tcW w:w="425" w:type="dxa"/>
            <w:textDirection w:val="tbRl"/>
          </w:tcPr>
          <w:p w:rsidR="001F1414" w:rsidRPr="001F1414" w:rsidRDefault="001F1414" w:rsidP="001F1414">
            <w:pPr>
              <w:ind w:left="113" w:right="113"/>
              <w:rPr>
                <w:rFonts w:ascii="Calibri" w:eastAsia="Calibri" w:hAnsi="Calibri" w:cs="Times New Roman"/>
              </w:rPr>
            </w:pPr>
          </w:p>
        </w:tc>
        <w:tc>
          <w:tcPr>
            <w:tcW w:w="501" w:type="dxa"/>
            <w:textDirection w:val="tbRl"/>
          </w:tcPr>
          <w:p w:rsidR="001F1414" w:rsidRPr="001F1414" w:rsidRDefault="001F1414" w:rsidP="001F1414">
            <w:pPr>
              <w:ind w:left="113" w:right="113"/>
              <w:rPr>
                <w:rFonts w:ascii="Calibri" w:eastAsia="Calibri" w:hAnsi="Calibri" w:cs="Times New Roman"/>
              </w:rPr>
            </w:pPr>
          </w:p>
        </w:tc>
        <w:tc>
          <w:tcPr>
            <w:tcW w:w="549" w:type="dxa"/>
            <w:textDirection w:val="tbRl"/>
          </w:tcPr>
          <w:p w:rsidR="001F1414" w:rsidRPr="001F1414" w:rsidRDefault="001F1414" w:rsidP="001F1414">
            <w:pPr>
              <w:ind w:left="113" w:right="113"/>
              <w:rPr>
                <w:rFonts w:ascii="Calibri" w:eastAsia="Calibri" w:hAnsi="Calibri" w:cs="Times New Roman"/>
              </w:rPr>
            </w:pPr>
          </w:p>
        </w:tc>
        <w:tc>
          <w:tcPr>
            <w:tcW w:w="509"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709" w:type="dxa"/>
            <w:textDirection w:val="tbRl"/>
          </w:tcPr>
          <w:p w:rsidR="001F1414" w:rsidRPr="001F1414" w:rsidRDefault="001F1414" w:rsidP="001F1414">
            <w:pPr>
              <w:ind w:left="113" w:right="113"/>
              <w:rPr>
                <w:rFonts w:ascii="Calibri" w:eastAsia="Calibri" w:hAnsi="Calibri" w:cs="Times New Roman"/>
              </w:rPr>
            </w:pPr>
          </w:p>
        </w:tc>
        <w:tc>
          <w:tcPr>
            <w:tcW w:w="397" w:type="dxa"/>
            <w:textDirection w:val="tbRl"/>
          </w:tcPr>
          <w:p w:rsidR="001F1414" w:rsidRPr="001F1414" w:rsidRDefault="001F1414" w:rsidP="001F1414">
            <w:pPr>
              <w:ind w:left="113" w:right="113"/>
              <w:rPr>
                <w:rFonts w:ascii="Calibri" w:eastAsia="Calibri" w:hAnsi="Calibri" w:cs="Times New Roman"/>
              </w:rPr>
            </w:pPr>
          </w:p>
        </w:tc>
      </w:tr>
      <w:tr w:rsidR="001F1414" w:rsidRPr="001F1414" w:rsidTr="00320774">
        <w:trPr>
          <w:cantSplit/>
          <w:trHeight w:val="344"/>
        </w:trPr>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Altro</w:t>
            </w:r>
          </w:p>
        </w:tc>
        <w:tc>
          <w:tcPr>
            <w:tcW w:w="444" w:type="dxa"/>
            <w:textDirection w:val="tbRl"/>
          </w:tcPr>
          <w:p w:rsidR="001F1414" w:rsidRPr="001F1414" w:rsidRDefault="001F1414" w:rsidP="001F1414">
            <w:pPr>
              <w:ind w:left="113" w:right="113"/>
              <w:rPr>
                <w:rFonts w:ascii="Calibri" w:eastAsia="Calibri" w:hAnsi="Calibri" w:cs="Times New Roman"/>
              </w:rPr>
            </w:pPr>
          </w:p>
        </w:tc>
        <w:tc>
          <w:tcPr>
            <w:tcW w:w="425" w:type="dxa"/>
            <w:textDirection w:val="tbRl"/>
          </w:tcPr>
          <w:p w:rsidR="001F1414" w:rsidRPr="001F1414" w:rsidRDefault="001F1414" w:rsidP="001F1414">
            <w:pPr>
              <w:ind w:left="113" w:right="113"/>
              <w:rPr>
                <w:rFonts w:ascii="Calibri" w:eastAsia="Calibri" w:hAnsi="Calibri" w:cs="Times New Roman"/>
              </w:rPr>
            </w:pPr>
          </w:p>
        </w:tc>
        <w:tc>
          <w:tcPr>
            <w:tcW w:w="501" w:type="dxa"/>
            <w:textDirection w:val="tbRl"/>
          </w:tcPr>
          <w:p w:rsidR="001F1414" w:rsidRPr="001F1414" w:rsidRDefault="001F1414" w:rsidP="001F1414">
            <w:pPr>
              <w:ind w:left="113" w:right="113"/>
              <w:rPr>
                <w:rFonts w:ascii="Calibri" w:eastAsia="Calibri" w:hAnsi="Calibri" w:cs="Times New Roman"/>
              </w:rPr>
            </w:pPr>
          </w:p>
        </w:tc>
        <w:tc>
          <w:tcPr>
            <w:tcW w:w="549" w:type="dxa"/>
            <w:textDirection w:val="tbRl"/>
          </w:tcPr>
          <w:p w:rsidR="001F1414" w:rsidRPr="001F1414" w:rsidRDefault="001F1414" w:rsidP="001F1414">
            <w:pPr>
              <w:ind w:left="113" w:right="113"/>
              <w:rPr>
                <w:rFonts w:ascii="Calibri" w:eastAsia="Calibri" w:hAnsi="Calibri" w:cs="Times New Roman"/>
              </w:rPr>
            </w:pPr>
          </w:p>
        </w:tc>
        <w:tc>
          <w:tcPr>
            <w:tcW w:w="509"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709" w:type="dxa"/>
            <w:textDirection w:val="tbRl"/>
          </w:tcPr>
          <w:p w:rsidR="001F1414" w:rsidRPr="001F1414" w:rsidRDefault="001F1414" w:rsidP="001F1414">
            <w:pPr>
              <w:ind w:left="113" w:right="113"/>
              <w:rPr>
                <w:rFonts w:ascii="Calibri" w:eastAsia="Calibri" w:hAnsi="Calibri" w:cs="Times New Roman"/>
              </w:rPr>
            </w:pPr>
          </w:p>
        </w:tc>
        <w:tc>
          <w:tcPr>
            <w:tcW w:w="397" w:type="dxa"/>
            <w:textDirection w:val="tbRl"/>
          </w:tcPr>
          <w:p w:rsidR="001F1414" w:rsidRPr="001F1414" w:rsidRDefault="001F1414" w:rsidP="001F1414">
            <w:pPr>
              <w:ind w:left="113" w:right="113"/>
              <w:rPr>
                <w:rFonts w:ascii="Calibri" w:eastAsia="Calibri" w:hAnsi="Calibri" w:cs="Times New Roman"/>
              </w:rPr>
            </w:pPr>
          </w:p>
        </w:tc>
      </w:tr>
      <w:tr w:rsidR="001F1414" w:rsidRPr="001F1414" w:rsidTr="007A3DD1">
        <w:tc>
          <w:tcPr>
            <w:tcW w:w="3804" w:type="dxa"/>
            <w:shd w:val="clear" w:color="auto" w:fill="F2F2F2" w:themeFill="background1" w:themeFillShade="F2"/>
          </w:tcPr>
          <w:p w:rsidR="001F1414" w:rsidRPr="001F1414" w:rsidRDefault="001F1414" w:rsidP="001F1414">
            <w:pPr>
              <w:rPr>
                <w:rFonts w:ascii="Calibri" w:eastAsia="Calibri" w:hAnsi="Calibri" w:cs="Times New Roman"/>
                <w:b/>
              </w:rPr>
            </w:pPr>
            <w:r w:rsidRPr="001F1414">
              <w:rPr>
                <w:rFonts w:ascii="Calibri" w:eastAsia="Calibri" w:hAnsi="Calibri" w:cs="Times New Roman"/>
                <w:b/>
              </w:rPr>
              <w:t>Metodologie  e Strategie</w:t>
            </w:r>
          </w:p>
        </w:tc>
        <w:tc>
          <w:tcPr>
            <w:tcW w:w="444"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425"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01"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4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0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70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397" w:type="dxa"/>
            <w:shd w:val="clear" w:color="auto" w:fill="F2F2F2" w:themeFill="background1" w:themeFillShade="F2"/>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Lavoro di gruppo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Azioni di tutoraggio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 xml:space="preserve">Cooperative </w:t>
            </w:r>
            <w:proofErr w:type="spellStart"/>
            <w:r w:rsidRPr="001F1414">
              <w:rPr>
                <w:rFonts w:ascii="Calibri" w:eastAsia="Calibri" w:hAnsi="Calibri" w:cs="Times New Roman"/>
              </w:rPr>
              <w:t>learning</w:t>
            </w:r>
            <w:proofErr w:type="spellEnd"/>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Attività di tipo laboratoriale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Mappe concettuali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Semplificazione del testo mediante schemi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rPr>
          <w:trHeight w:val="272"/>
        </w:trPr>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lastRenderedPageBreak/>
              <w:t>Schemi/tabelle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rPr>
          <w:trHeight w:val="272"/>
        </w:trPr>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altro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7A3DD1">
        <w:tc>
          <w:tcPr>
            <w:tcW w:w="3804" w:type="dxa"/>
            <w:shd w:val="clear" w:color="auto" w:fill="F2F2F2" w:themeFill="background1" w:themeFillShade="F2"/>
          </w:tcPr>
          <w:p w:rsidR="001F1414" w:rsidRPr="001F1414" w:rsidRDefault="001F1414" w:rsidP="001F1414">
            <w:pPr>
              <w:rPr>
                <w:rFonts w:ascii="Calibri" w:eastAsia="Calibri" w:hAnsi="Calibri" w:cs="Times New Roman"/>
                <w:b/>
              </w:rPr>
            </w:pPr>
            <w:r w:rsidRPr="001F1414">
              <w:rPr>
                <w:rFonts w:ascii="Calibri" w:eastAsia="Calibri" w:hAnsi="Calibri" w:cs="Times New Roman"/>
                <w:b/>
              </w:rPr>
              <w:t>Misure dispensative</w:t>
            </w:r>
          </w:p>
        </w:tc>
        <w:tc>
          <w:tcPr>
            <w:tcW w:w="444"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425"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01"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4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0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70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397" w:type="dxa"/>
            <w:shd w:val="clear" w:color="auto" w:fill="F2F2F2" w:themeFill="background1" w:themeFillShade="F2"/>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Lettura ad alta voce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Scrittura sotto dettatura</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Prendere appunti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Copiatura dalla lavagna</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Uso del vocabolario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Uso, accanto alla scrittura, del linguaggio verbale e/o iconografico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Riduzione degli esercizi di compito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Riduzione degli esercizi nella  verifica o in alternativa tempi più lunghi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 xml:space="preserve">Altro: </w:t>
            </w:r>
          </w:p>
          <w:p w:rsidR="001F1414" w:rsidRPr="001F1414" w:rsidRDefault="001F1414" w:rsidP="001F1414">
            <w:pPr>
              <w:rPr>
                <w:rFonts w:ascii="Calibri" w:eastAsia="Calibri" w:hAnsi="Calibri" w:cs="Times New Roman"/>
              </w:rPr>
            </w:pP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7A3DD1">
        <w:tc>
          <w:tcPr>
            <w:tcW w:w="3804" w:type="dxa"/>
            <w:shd w:val="clear" w:color="auto" w:fill="F2F2F2" w:themeFill="background1" w:themeFillShade="F2"/>
          </w:tcPr>
          <w:p w:rsidR="001F1414" w:rsidRPr="001F1414" w:rsidRDefault="001F1414" w:rsidP="001F1414">
            <w:pPr>
              <w:rPr>
                <w:rFonts w:ascii="Calibri" w:eastAsia="Calibri" w:hAnsi="Calibri" w:cs="Times New Roman"/>
                <w:b/>
              </w:rPr>
            </w:pPr>
            <w:r w:rsidRPr="001F1414">
              <w:rPr>
                <w:rFonts w:ascii="Calibri" w:eastAsia="Calibri" w:hAnsi="Calibri" w:cs="Times New Roman"/>
                <w:b/>
              </w:rPr>
              <w:t>Strumenti compensativi</w:t>
            </w:r>
          </w:p>
        </w:tc>
        <w:tc>
          <w:tcPr>
            <w:tcW w:w="444"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425"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01"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4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0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70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397" w:type="dxa"/>
            <w:shd w:val="clear" w:color="auto" w:fill="F2F2F2" w:themeFill="background1" w:themeFillShade="F2"/>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Risorse audio (sintesi vocali, audiolibri ecc)</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Tabelle grammaticali e formulari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Mappe concettuali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Chiarimenti da parte del docente sul testo di verifica</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rPr>
          <w:trHeight w:val="577"/>
        </w:trPr>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Verifica della comprensione delle verifiche scritte e orali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rPr>
          <w:trHeight w:val="577"/>
        </w:trPr>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Altro: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7A3DD1">
        <w:tc>
          <w:tcPr>
            <w:tcW w:w="3804" w:type="dxa"/>
            <w:shd w:val="clear" w:color="auto" w:fill="F2F2F2" w:themeFill="background1" w:themeFillShade="F2"/>
          </w:tcPr>
          <w:p w:rsidR="001F1414" w:rsidRPr="001F1414" w:rsidRDefault="001F1414" w:rsidP="001F1414">
            <w:pPr>
              <w:rPr>
                <w:rFonts w:ascii="Calibri" w:eastAsia="Calibri" w:hAnsi="Calibri" w:cs="Times New Roman"/>
                <w:b/>
              </w:rPr>
            </w:pPr>
            <w:r w:rsidRPr="001F1414">
              <w:rPr>
                <w:rFonts w:ascii="Calibri" w:eastAsia="Calibri" w:hAnsi="Calibri" w:cs="Times New Roman"/>
                <w:b/>
              </w:rPr>
              <w:t>Verifiche e Valutazioni</w:t>
            </w:r>
          </w:p>
        </w:tc>
        <w:tc>
          <w:tcPr>
            <w:tcW w:w="444"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425"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01"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4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0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70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397" w:type="dxa"/>
            <w:shd w:val="clear" w:color="auto" w:fill="F2F2F2" w:themeFill="background1" w:themeFillShade="F2"/>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Interrogazioni programmate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Dim</w:t>
            </w:r>
            <w:r>
              <w:rPr>
                <w:rFonts w:ascii="Calibri" w:eastAsia="Calibri" w:hAnsi="Calibri" w:cs="Times New Roman"/>
              </w:rPr>
              <w:t>inuita rilevanza attribuita ad e</w:t>
            </w:r>
            <w:r w:rsidRPr="001F1414">
              <w:rPr>
                <w:rFonts w:ascii="Calibri" w:eastAsia="Calibri" w:hAnsi="Calibri" w:cs="Times New Roman"/>
              </w:rPr>
              <w:t>rrori di ortografia, punteggiatura e sintassi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Maggiore rilevanza al contenuto che alla forma</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Verifiche orali anche come compensazioni di quelle scritte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Valutazioni delle conoscenze e delle competenze di analisi, sintesi e collegamento piuttosto che della correttezza formale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Attribuzione di un peso maggiore all’orale che allo scritto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Introduzione di prove informatizzate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Prove oggettive: vero o falso o a scelta multipla</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Tempi di verifica più lunghi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 xml:space="preserve">Altro: </w:t>
            </w:r>
          </w:p>
          <w:p w:rsidR="001F1414" w:rsidRPr="001F1414" w:rsidRDefault="001F1414" w:rsidP="001F1414">
            <w:pPr>
              <w:rPr>
                <w:rFonts w:ascii="Calibri" w:eastAsia="Calibri" w:hAnsi="Calibri" w:cs="Times New Roman"/>
              </w:rPr>
            </w:pP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7A3DD1">
        <w:tc>
          <w:tcPr>
            <w:tcW w:w="3804" w:type="dxa"/>
            <w:shd w:val="clear" w:color="auto" w:fill="F2F2F2" w:themeFill="background1" w:themeFillShade="F2"/>
          </w:tcPr>
          <w:p w:rsidR="001F1414" w:rsidRPr="001F1414" w:rsidRDefault="001F1414" w:rsidP="001F1414">
            <w:pPr>
              <w:rPr>
                <w:rFonts w:ascii="Calibri" w:eastAsia="Calibri" w:hAnsi="Calibri" w:cs="Times New Roman"/>
                <w:b/>
              </w:rPr>
            </w:pPr>
            <w:r w:rsidRPr="001F1414">
              <w:rPr>
                <w:rFonts w:ascii="Calibri" w:eastAsia="Calibri" w:hAnsi="Calibri" w:cs="Times New Roman"/>
                <w:b/>
              </w:rPr>
              <w:t>Strategie usate dall’alunno nello studio</w:t>
            </w:r>
          </w:p>
        </w:tc>
        <w:tc>
          <w:tcPr>
            <w:tcW w:w="444"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425"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01"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4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0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70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397" w:type="dxa"/>
            <w:shd w:val="clear" w:color="auto" w:fill="F2F2F2" w:themeFill="background1" w:themeFillShade="F2"/>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Sottolineatura e identificazione di parole chiave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Costruzione di schemi, tabelle  o diagrammi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lastRenderedPageBreak/>
              <w:t>Sottolineatura di testi e loro riscrittura sintetica</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Uso di strategie per ricordare ( mappe concettuali, immagini, tabelle, formule)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bl>
    <w:p w:rsidR="001F1414" w:rsidRDefault="001F1414" w:rsidP="001F1414">
      <w:pPr>
        <w:tabs>
          <w:tab w:val="left" w:pos="3442"/>
        </w:tabs>
        <w:autoSpaceDE w:val="0"/>
        <w:jc w:val="both"/>
        <w:rPr>
          <w:rFonts w:ascii="Arial Narrow" w:eastAsia="Calibri" w:hAnsi="Arial Narrow" w:cs="Arial"/>
          <w:b/>
        </w:rPr>
      </w:pPr>
    </w:p>
    <w:p w:rsidR="00CC24BE" w:rsidRPr="001F1414" w:rsidRDefault="00CC24BE" w:rsidP="001F1414">
      <w:pPr>
        <w:tabs>
          <w:tab w:val="left" w:pos="3442"/>
        </w:tabs>
        <w:autoSpaceDE w:val="0"/>
        <w:jc w:val="both"/>
        <w:rPr>
          <w:rFonts w:ascii="Arial Narrow" w:eastAsia="Calibri" w:hAnsi="Arial Narrow" w:cs="Arial"/>
          <w:b/>
        </w:rPr>
      </w:pPr>
    </w:p>
    <w:p w:rsidR="001F1414" w:rsidRPr="001F1414" w:rsidRDefault="001F1414" w:rsidP="001F1414">
      <w:pPr>
        <w:autoSpaceDE w:val="0"/>
        <w:jc w:val="both"/>
        <w:rPr>
          <w:rFonts w:ascii="Arial Narrow" w:eastAsia="Calibri" w:hAnsi="Arial Narrow" w:cs="Arial"/>
          <w:b/>
        </w:rPr>
      </w:pPr>
      <w:r w:rsidRPr="001F1414">
        <w:rPr>
          <w:rFonts w:ascii="Arial Narrow" w:eastAsia="Calibri" w:hAnsi="Arial Narrow" w:cs="Arial"/>
          <w:b/>
        </w:rPr>
        <w:t xml:space="preserve"> Il team docente</w:t>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t>Il Dirigente Scolastico</w:t>
      </w:r>
    </w:p>
    <w:p w:rsidR="001F1414" w:rsidRPr="001F1414" w:rsidRDefault="001F1414" w:rsidP="001F1414">
      <w:pPr>
        <w:autoSpaceDE w:val="0"/>
        <w:jc w:val="both"/>
        <w:rPr>
          <w:rFonts w:ascii="Arial Narrow" w:eastAsia="Calibri" w:hAnsi="Arial Narrow" w:cs="Arial"/>
          <w:b/>
        </w:rPr>
      </w:pPr>
      <w:r w:rsidRPr="001F1414">
        <w:rPr>
          <w:rFonts w:ascii="Arial Narrow" w:eastAsia="Calibri" w:hAnsi="Arial Narrow" w:cs="Arial"/>
          <w:b/>
        </w:rPr>
        <w:t>................................................................</w:t>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t>......................................</w:t>
      </w:r>
    </w:p>
    <w:p w:rsidR="001F1414" w:rsidRPr="001F1414" w:rsidRDefault="001F1414" w:rsidP="001F1414">
      <w:pPr>
        <w:autoSpaceDE w:val="0"/>
        <w:jc w:val="both"/>
        <w:rPr>
          <w:rFonts w:ascii="Arial Narrow" w:eastAsia="Calibri" w:hAnsi="Arial Narrow" w:cs="Arial"/>
          <w:b/>
        </w:rPr>
      </w:pPr>
      <w:r w:rsidRPr="001F1414">
        <w:rPr>
          <w:rFonts w:ascii="Arial Narrow" w:eastAsia="Calibri" w:hAnsi="Arial Narrow" w:cs="Arial"/>
          <w:b/>
        </w:rPr>
        <w:t>................................................................</w:t>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p>
    <w:p w:rsidR="001F1414" w:rsidRPr="001F1414" w:rsidRDefault="001F1414" w:rsidP="001F1414">
      <w:pPr>
        <w:autoSpaceDE w:val="0"/>
        <w:jc w:val="both"/>
        <w:rPr>
          <w:rFonts w:ascii="Arial Narrow" w:eastAsia="Calibri" w:hAnsi="Arial Narrow" w:cs="Arial"/>
          <w:b/>
        </w:rPr>
      </w:pPr>
      <w:r w:rsidRPr="001F1414">
        <w:rPr>
          <w:rFonts w:ascii="Arial Narrow" w:eastAsia="Calibri" w:hAnsi="Arial Narrow" w:cs="Arial"/>
          <w:b/>
        </w:rPr>
        <w:t>................................................................</w:t>
      </w:r>
    </w:p>
    <w:p w:rsidR="001F1414" w:rsidRPr="001F1414" w:rsidRDefault="001F1414" w:rsidP="001F1414">
      <w:pPr>
        <w:autoSpaceDE w:val="0"/>
        <w:jc w:val="both"/>
        <w:rPr>
          <w:rFonts w:ascii="Arial Narrow" w:eastAsia="Calibri" w:hAnsi="Arial Narrow" w:cs="Arial"/>
          <w:b/>
        </w:rPr>
      </w:pPr>
      <w:r w:rsidRPr="001F1414">
        <w:rPr>
          <w:rFonts w:ascii="Arial Narrow" w:eastAsia="Calibri" w:hAnsi="Arial Narrow" w:cs="Arial"/>
          <w:b/>
        </w:rPr>
        <w:t>................................................................</w:t>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t>I genitori</w:t>
      </w:r>
    </w:p>
    <w:p w:rsidR="001F1414" w:rsidRDefault="001F1414" w:rsidP="001F1414">
      <w:pPr>
        <w:autoSpaceDE w:val="0"/>
        <w:jc w:val="both"/>
        <w:rPr>
          <w:rFonts w:ascii="Arial Narrow" w:eastAsia="Calibri" w:hAnsi="Arial Narrow" w:cs="Arial"/>
          <w:b/>
        </w:rPr>
      </w:pPr>
      <w:r w:rsidRPr="001F1414">
        <w:rPr>
          <w:rFonts w:ascii="Arial Narrow" w:eastAsia="Calibri" w:hAnsi="Arial Narrow" w:cs="Arial"/>
          <w:b/>
        </w:rPr>
        <w:t>................................................................</w:t>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t>.......................................</w:t>
      </w:r>
      <w:r w:rsidRPr="001F1414">
        <w:rPr>
          <w:rFonts w:ascii="Arial Narrow" w:eastAsia="Calibri" w:hAnsi="Arial Narrow" w:cs="Arial"/>
          <w:b/>
        </w:rPr>
        <w:tab/>
      </w:r>
    </w:p>
    <w:p w:rsidR="001F1414" w:rsidRDefault="001F1414" w:rsidP="001F1414">
      <w:pPr>
        <w:autoSpaceDE w:val="0"/>
        <w:jc w:val="both"/>
        <w:rPr>
          <w:rFonts w:ascii="Arial Narrow" w:eastAsia="Calibri" w:hAnsi="Arial Narrow" w:cs="Arial"/>
          <w:b/>
        </w:rPr>
      </w:pPr>
      <w:r>
        <w:rPr>
          <w:rFonts w:ascii="Arial Narrow" w:eastAsia="Calibri" w:hAnsi="Arial Narrow" w:cs="Arial"/>
          <w:b/>
        </w:rPr>
        <w:t>................................................................                                                               .......................................</w:t>
      </w:r>
    </w:p>
    <w:p w:rsidR="001F1414" w:rsidRDefault="001F1414" w:rsidP="001F1414">
      <w:pPr>
        <w:autoSpaceDE w:val="0"/>
        <w:jc w:val="both"/>
        <w:rPr>
          <w:rFonts w:ascii="Arial Narrow" w:eastAsia="Calibri" w:hAnsi="Arial Narrow" w:cs="Arial"/>
          <w:b/>
        </w:rPr>
      </w:pPr>
      <w:r>
        <w:rPr>
          <w:rFonts w:ascii="Arial Narrow" w:eastAsia="Calibri" w:hAnsi="Arial Narrow" w:cs="Arial"/>
          <w:b/>
        </w:rPr>
        <w:t>................................................................</w:t>
      </w:r>
      <w:r w:rsidRPr="001F1414">
        <w:rPr>
          <w:rFonts w:ascii="Arial Narrow" w:eastAsia="Calibri" w:hAnsi="Arial Narrow" w:cs="Arial"/>
          <w:b/>
        </w:rPr>
        <w:tab/>
      </w:r>
      <w:r w:rsidRPr="001F1414">
        <w:rPr>
          <w:rFonts w:ascii="Arial Narrow" w:eastAsia="Calibri" w:hAnsi="Arial Narrow" w:cs="Arial"/>
          <w:b/>
        </w:rPr>
        <w:tab/>
      </w:r>
      <w:r>
        <w:rPr>
          <w:rFonts w:ascii="Arial Narrow" w:eastAsia="Calibri" w:hAnsi="Arial Narrow" w:cs="Arial"/>
          <w:b/>
        </w:rPr>
        <w:tab/>
      </w:r>
      <w:r>
        <w:rPr>
          <w:rFonts w:ascii="Arial Narrow" w:eastAsia="Calibri" w:hAnsi="Arial Narrow" w:cs="Arial"/>
          <w:b/>
        </w:rPr>
        <w:tab/>
      </w:r>
      <w:r>
        <w:rPr>
          <w:rFonts w:ascii="Arial Narrow" w:eastAsia="Calibri" w:hAnsi="Arial Narrow" w:cs="Arial"/>
          <w:b/>
        </w:rPr>
        <w:tab/>
      </w:r>
      <w:r>
        <w:rPr>
          <w:rFonts w:ascii="Arial Narrow" w:eastAsia="Calibri" w:hAnsi="Arial Narrow" w:cs="Arial"/>
          <w:b/>
        </w:rPr>
        <w:tab/>
      </w:r>
      <w:r>
        <w:rPr>
          <w:rFonts w:ascii="Arial Narrow" w:eastAsia="Calibri" w:hAnsi="Arial Narrow" w:cs="Arial"/>
          <w:b/>
        </w:rPr>
        <w:tab/>
      </w:r>
    </w:p>
    <w:p w:rsidR="0082185E" w:rsidRPr="001F1414" w:rsidRDefault="0082185E" w:rsidP="00320774">
      <w:pPr>
        <w:rPr>
          <w:rFonts w:ascii="Calibri" w:eastAsia="Calibri" w:hAnsi="Calibri" w:cs="Times New Roman"/>
          <w:sz w:val="16"/>
          <w:szCs w:val="16"/>
        </w:rPr>
      </w:pPr>
    </w:p>
    <w:sectPr w:rsidR="0082185E" w:rsidRPr="001F1414" w:rsidSect="00C72A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414"/>
    <w:rsid w:val="000C24BA"/>
    <w:rsid w:val="00156637"/>
    <w:rsid w:val="001F1414"/>
    <w:rsid w:val="002222A5"/>
    <w:rsid w:val="00320774"/>
    <w:rsid w:val="005A0D3E"/>
    <w:rsid w:val="007A3DD1"/>
    <w:rsid w:val="0080481F"/>
    <w:rsid w:val="0082185E"/>
    <w:rsid w:val="0099022D"/>
    <w:rsid w:val="00AE5ECC"/>
    <w:rsid w:val="00B46659"/>
    <w:rsid w:val="00CC24B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95153-3ED6-4AAB-A307-95074820D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F14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1414"/>
    <w:rPr>
      <w:rFonts w:ascii="Tahoma" w:hAnsi="Tahoma" w:cs="Tahoma"/>
      <w:sz w:val="16"/>
      <w:szCs w:val="16"/>
    </w:rPr>
  </w:style>
  <w:style w:type="table" w:styleId="Grigliatabella">
    <w:name w:val="Table Grid"/>
    <w:basedOn w:val="Tabellanormale"/>
    <w:uiPriority w:val="39"/>
    <w:rsid w:val="001F1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2222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c897004@istruzione.it" TargetMode="External"/><Relationship Id="rId3" Type="http://schemas.openxmlformats.org/officeDocument/2006/relationships/webSettings" Target="webSettings.xml"/><Relationship Id="rId7" Type="http://schemas.openxmlformats.org/officeDocument/2006/relationships/hyperlink" Target="http://www.icgiulianasaladino.edu.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1577</Words>
  <Characters>8993</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Rosolino Cicero</cp:lastModifiedBy>
  <cp:revision>4</cp:revision>
  <dcterms:created xsi:type="dcterms:W3CDTF">2019-10-09T17:14:00Z</dcterms:created>
  <dcterms:modified xsi:type="dcterms:W3CDTF">2019-10-09T17:21:00Z</dcterms:modified>
</cp:coreProperties>
</file>